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76362" w:rsidRPr="00834737" w:rsidRDefault="00551C48" w:rsidP="00676362">
      <w:pPr>
        <w:spacing w:line="240" w:lineRule="auto"/>
        <w:jc w:val="both"/>
        <w:rPr>
          <w:rFonts w:ascii="Arial" w:hAnsi="Arial" w:cs="Arial"/>
          <w:bCs/>
          <w:sz w:val="36"/>
          <w:szCs w:val="36"/>
          <w:lang w:eastAsia="es-ES"/>
        </w:rPr>
      </w:pPr>
      <w:r>
        <w:rPr>
          <w:rFonts w:ascii="Arial" w:hAnsi="Arial" w:cs="Arial"/>
          <w:sz w:val="36"/>
          <w:szCs w:val="36"/>
          <w:lang w:val="es-ES"/>
        </w:rPr>
        <w:t xml:space="preserve">Resultados del Cuestionario de </w:t>
      </w:r>
      <w:r w:rsidR="006D21E5">
        <w:rPr>
          <w:rFonts w:ascii="Arial" w:hAnsi="Arial" w:cs="Arial"/>
          <w:sz w:val="36"/>
          <w:szCs w:val="36"/>
          <w:lang w:val="es-ES"/>
        </w:rPr>
        <w:t xml:space="preserve">Vulnerabilidad </w:t>
      </w:r>
      <w:r w:rsidR="00676362">
        <w:rPr>
          <w:rFonts w:ascii="Arial" w:hAnsi="Arial" w:cs="Arial"/>
          <w:sz w:val="36"/>
          <w:szCs w:val="36"/>
          <w:lang w:val="es-ES"/>
        </w:rPr>
        <w:t xml:space="preserve">Poblacional y Social </w:t>
      </w:r>
      <w:r w:rsidR="00676362" w:rsidRPr="00834737">
        <w:rPr>
          <w:rFonts w:ascii="Arial" w:hAnsi="Arial" w:cs="Arial"/>
          <w:sz w:val="36"/>
          <w:szCs w:val="36"/>
          <w:lang w:val="es-ES"/>
        </w:rPr>
        <w:t>en el Municipio de Villa de Tututepec de Melchor Ocampo</w:t>
      </w:r>
      <w:r w:rsidR="00676362">
        <w:rPr>
          <w:rFonts w:ascii="Arial" w:hAnsi="Arial" w:cs="Arial"/>
          <w:sz w:val="36"/>
          <w:szCs w:val="36"/>
          <w:lang w:val="es-ES"/>
        </w:rPr>
        <w:t>,</w:t>
      </w:r>
      <w:r w:rsidR="00676362" w:rsidRPr="00834737">
        <w:rPr>
          <w:rFonts w:ascii="Arial" w:hAnsi="Arial" w:cs="Arial"/>
          <w:sz w:val="36"/>
          <w:szCs w:val="36"/>
          <w:lang w:val="es-ES"/>
        </w:rPr>
        <w:t xml:space="preserve"> </w:t>
      </w:r>
      <w:r w:rsidR="00676362" w:rsidRPr="00834737">
        <w:rPr>
          <w:rFonts w:ascii="Arial" w:hAnsi="Arial" w:cs="Arial"/>
          <w:bCs/>
          <w:sz w:val="36"/>
          <w:szCs w:val="36"/>
          <w:lang w:eastAsia="es-ES"/>
        </w:rPr>
        <w:t>Oax</w:t>
      </w:r>
      <w:r w:rsidR="00676362">
        <w:rPr>
          <w:rFonts w:ascii="Arial" w:hAnsi="Arial" w:cs="Arial"/>
          <w:bCs/>
          <w:sz w:val="36"/>
          <w:szCs w:val="36"/>
          <w:lang w:eastAsia="es-ES"/>
        </w:rPr>
        <w:t>aca</w:t>
      </w:r>
    </w:p>
    <w:p w:rsidR="000B4768" w:rsidRPr="00ED36C1" w:rsidRDefault="000B4768" w:rsidP="00A50DDB">
      <w:pPr>
        <w:rPr>
          <w:rFonts w:ascii="Arial" w:hAnsi="Arial" w:cs="Arial"/>
          <w:b/>
          <w:bCs/>
          <w:sz w:val="24"/>
          <w:szCs w:val="24"/>
        </w:rPr>
      </w:pPr>
      <w:r w:rsidRPr="00ED36C1">
        <w:rPr>
          <w:rFonts w:ascii="Arial" w:hAnsi="Arial" w:cs="Arial"/>
          <w:b/>
          <w:bCs/>
          <w:sz w:val="24"/>
          <w:szCs w:val="24"/>
        </w:rPr>
        <w:t xml:space="preserve"> Vulnerabilidad Social y Poblacional de Villa de Tututepec.</w:t>
      </w:r>
    </w:p>
    <w:p w:rsidR="00163848" w:rsidRPr="00ED36C1" w:rsidRDefault="00163848" w:rsidP="00A50DDB">
      <w:pPr>
        <w:rPr>
          <w:rFonts w:ascii="Arial" w:hAnsi="Arial" w:cs="Arial"/>
          <w:b/>
          <w:bCs/>
          <w:sz w:val="24"/>
          <w:szCs w:val="24"/>
        </w:rPr>
      </w:pPr>
      <w:r w:rsidRPr="00ED36C1">
        <w:rPr>
          <w:rFonts w:ascii="Arial" w:hAnsi="Arial" w:cs="Arial"/>
          <w:b/>
          <w:bCs/>
          <w:sz w:val="24"/>
          <w:szCs w:val="24"/>
        </w:rPr>
        <w:t>Introducción</w:t>
      </w:r>
    </w:p>
    <w:p w:rsidR="009C019B" w:rsidRPr="00796B96" w:rsidRDefault="000B4768" w:rsidP="00796B96">
      <w:pPr>
        <w:autoSpaceDE w:val="0"/>
        <w:autoSpaceDN w:val="0"/>
        <w:adjustRightInd w:val="0"/>
        <w:spacing w:after="0" w:line="240" w:lineRule="auto"/>
        <w:jc w:val="both"/>
        <w:rPr>
          <w:rFonts w:ascii="Arial" w:eastAsia="Times New Roman" w:hAnsi="Arial" w:cs="Arial"/>
          <w:sz w:val="24"/>
          <w:szCs w:val="24"/>
          <w:lang w:val="en-US"/>
        </w:rPr>
      </w:pPr>
      <w:r w:rsidRPr="00796B96">
        <w:rPr>
          <w:rFonts w:ascii="Arial" w:eastAsia="Times New Roman" w:hAnsi="Arial" w:cs="Arial"/>
          <w:color w:val="000000"/>
          <w:sz w:val="24"/>
          <w:szCs w:val="24"/>
          <w:lang w:val="es-ES" w:eastAsia="es-ES"/>
        </w:rPr>
        <w:t xml:space="preserve">Vulnerabilidad a las amenazas significa el potencial de pérdida la cual tiene variaciones en tiempo y espacio ya que se circunscribe la situación geográfica, el tiempo, y diferentes grupos sociales. La vulnerabilidad social se compone utilizando las características de las personas como edad, raza, salud, ingresos económicos, tipo de vivienda, empleo. De aquí se ha definido como el producto de las desigualdades sociales, o bien, los factores sociales que influyen o dan forma a la susceptibilidad de varios grupos al daño y que además gobiernan su habilidad a responder. Vulnerabilidad social </w:t>
      </w:r>
      <w:r w:rsidR="009C019B" w:rsidRPr="00796B96">
        <w:rPr>
          <w:rFonts w:ascii="Arial" w:eastAsia="Times New Roman" w:hAnsi="Arial" w:cs="Arial"/>
          <w:color w:val="000000"/>
          <w:sz w:val="24"/>
          <w:szCs w:val="24"/>
          <w:lang w:val="es-ES" w:eastAsia="es-ES"/>
        </w:rPr>
        <w:t>también</w:t>
      </w:r>
      <w:r w:rsidRPr="00796B96">
        <w:rPr>
          <w:rFonts w:ascii="Arial" w:eastAsia="Times New Roman" w:hAnsi="Arial" w:cs="Arial"/>
          <w:color w:val="000000"/>
          <w:sz w:val="24"/>
          <w:szCs w:val="24"/>
          <w:lang w:val="es-ES" w:eastAsia="es-ES"/>
        </w:rPr>
        <w:t xml:space="preserve"> incluye la inequidades de lugar, o bien, aquellas características de las comunidades y el ambiente construido, tal como el nivel de urbanización, tasa de crecimiento, y potencial económico, que contribuye a la vulnerabilidad de los lugares</w:t>
      </w:r>
      <w:r w:rsidR="009C019B" w:rsidRPr="00796B96">
        <w:rPr>
          <w:rFonts w:ascii="Arial" w:eastAsia="Times New Roman" w:hAnsi="Arial" w:cs="Arial"/>
          <w:color w:val="000000"/>
          <w:sz w:val="24"/>
          <w:szCs w:val="24"/>
          <w:lang w:val="es-ES" w:eastAsia="es-ES"/>
        </w:rPr>
        <w:t xml:space="preserve"> (</w:t>
      </w:r>
      <w:proofErr w:type="spellStart"/>
      <w:r w:rsidR="009C019B" w:rsidRPr="00796B96">
        <w:rPr>
          <w:rFonts w:ascii="Arial" w:eastAsia="Times New Roman" w:hAnsi="Arial" w:cs="Arial"/>
          <w:color w:val="000000"/>
          <w:sz w:val="24"/>
          <w:szCs w:val="24"/>
          <w:lang w:val="es-ES" w:eastAsia="es-ES"/>
        </w:rPr>
        <w:t>Cutter</w:t>
      </w:r>
      <w:proofErr w:type="spellEnd"/>
      <w:r w:rsidR="009C019B" w:rsidRPr="00796B96">
        <w:rPr>
          <w:rFonts w:ascii="Arial" w:eastAsia="Times New Roman" w:hAnsi="Arial" w:cs="Arial"/>
          <w:color w:val="000000"/>
          <w:sz w:val="24"/>
          <w:szCs w:val="24"/>
          <w:lang w:val="es-ES" w:eastAsia="es-ES"/>
        </w:rPr>
        <w:t>, et al, 2003)</w:t>
      </w:r>
      <w:r w:rsidR="00634C3B" w:rsidRPr="00796B96">
        <w:rPr>
          <w:rFonts w:ascii="Arial" w:eastAsia="Times New Roman" w:hAnsi="Arial" w:cs="Arial"/>
          <w:color w:val="000000"/>
          <w:sz w:val="24"/>
          <w:szCs w:val="24"/>
          <w:lang w:val="es-ES" w:eastAsia="es-ES"/>
        </w:rPr>
        <w:t>. Después de todo, se identifica que la parte medular de “</w:t>
      </w:r>
      <w:r w:rsidR="009C019B" w:rsidRPr="00796B96">
        <w:rPr>
          <w:rFonts w:ascii="Arial" w:eastAsia="Times New Roman" w:hAnsi="Arial" w:cs="Arial"/>
          <w:sz w:val="24"/>
          <w:szCs w:val="24"/>
        </w:rPr>
        <w:t>reducción del riesgo está en el entendimiento del riesgo mismo, en la educación</w:t>
      </w:r>
      <w:r w:rsidR="00634C3B" w:rsidRPr="00796B96">
        <w:rPr>
          <w:rFonts w:ascii="Arial" w:eastAsia="Times New Roman" w:hAnsi="Arial" w:cs="Arial"/>
          <w:sz w:val="24"/>
          <w:szCs w:val="24"/>
        </w:rPr>
        <w:t xml:space="preserve"> </w:t>
      </w:r>
      <w:r w:rsidR="009C019B" w:rsidRPr="00796B96">
        <w:rPr>
          <w:rFonts w:ascii="Arial" w:eastAsia="Times New Roman" w:hAnsi="Arial" w:cs="Arial"/>
          <w:sz w:val="24"/>
          <w:szCs w:val="24"/>
        </w:rPr>
        <w:t>acerca de él, y en la participación decidida y comprometida de todos los actores sociales,</w:t>
      </w:r>
      <w:r w:rsidR="00634C3B" w:rsidRPr="00796B96">
        <w:rPr>
          <w:rFonts w:ascii="Arial" w:eastAsia="Times New Roman" w:hAnsi="Arial" w:cs="Arial"/>
          <w:sz w:val="24"/>
          <w:szCs w:val="24"/>
        </w:rPr>
        <w:t xml:space="preserve"> </w:t>
      </w:r>
      <w:r w:rsidR="009C019B" w:rsidRPr="00796B96">
        <w:rPr>
          <w:rFonts w:ascii="Arial" w:eastAsia="Times New Roman" w:hAnsi="Arial" w:cs="Arial"/>
          <w:sz w:val="24"/>
          <w:szCs w:val="24"/>
        </w:rPr>
        <w:t>privados y públicos, en su resolución.</w:t>
      </w:r>
      <w:r w:rsidR="00634C3B" w:rsidRPr="00796B96">
        <w:rPr>
          <w:rFonts w:ascii="Arial" w:eastAsia="Times New Roman" w:hAnsi="Arial" w:cs="Arial"/>
          <w:sz w:val="24"/>
          <w:szCs w:val="24"/>
        </w:rPr>
        <w:t xml:space="preserve">” </w:t>
      </w:r>
      <w:proofErr w:type="gramStart"/>
      <w:r w:rsidR="00634C3B" w:rsidRPr="00796B96">
        <w:rPr>
          <w:rFonts w:ascii="Arial" w:eastAsia="Times New Roman" w:hAnsi="Arial" w:cs="Arial"/>
          <w:sz w:val="24"/>
          <w:szCs w:val="24"/>
          <w:lang w:val="en-US"/>
        </w:rPr>
        <w:t>(</w:t>
      </w:r>
      <w:proofErr w:type="spellStart"/>
      <w:r w:rsidR="00634C3B" w:rsidRPr="00796B96">
        <w:rPr>
          <w:rFonts w:ascii="Arial" w:eastAsia="Times New Roman" w:hAnsi="Arial" w:cs="Arial"/>
          <w:sz w:val="24"/>
          <w:szCs w:val="24"/>
          <w:lang w:val="en-US"/>
        </w:rPr>
        <w:t>Lavell</w:t>
      </w:r>
      <w:proofErr w:type="spellEnd"/>
      <w:r w:rsidR="00634C3B" w:rsidRPr="00796B96">
        <w:rPr>
          <w:rFonts w:ascii="Arial" w:eastAsia="Times New Roman" w:hAnsi="Arial" w:cs="Arial"/>
          <w:sz w:val="24"/>
          <w:szCs w:val="24"/>
          <w:lang w:val="en-US"/>
        </w:rPr>
        <w:t xml:space="preserve">, </w:t>
      </w:r>
      <w:proofErr w:type="spellStart"/>
      <w:r w:rsidR="00634C3B" w:rsidRPr="00796B96">
        <w:rPr>
          <w:rFonts w:ascii="Arial" w:eastAsia="Times New Roman" w:hAnsi="Arial" w:cs="Arial"/>
          <w:sz w:val="24"/>
          <w:szCs w:val="24"/>
          <w:lang w:val="en-US"/>
        </w:rPr>
        <w:t>pag</w:t>
      </w:r>
      <w:proofErr w:type="spellEnd"/>
      <w:r w:rsidR="00634C3B" w:rsidRPr="00796B96">
        <w:rPr>
          <w:rFonts w:ascii="Arial" w:eastAsia="Times New Roman" w:hAnsi="Arial" w:cs="Arial"/>
          <w:sz w:val="24"/>
          <w:szCs w:val="24"/>
          <w:lang w:val="en-US"/>
        </w:rPr>
        <w:t>. 12).</w:t>
      </w:r>
      <w:proofErr w:type="gramEnd"/>
      <w:r w:rsidR="00634C3B" w:rsidRPr="00796B96">
        <w:rPr>
          <w:rFonts w:ascii="Arial" w:eastAsia="Times New Roman" w:hAnsi="Arial" w:cs="Arial"/>
          <w:sz w:val="24"/>
          <w:szCs w:val="24"/>
          <w:lang w:val="en-US"/>
        </w:rPr>
        <w:t xml:space="preserve"> </w:t>
      </w:r>
    </w:p>
    <w:p w:rsidR="00006537" w:rsidRPr="00796B96" w:rsidRDefault="00006537" w:rsidP="00796B96">
      <w:pPr>
        <w:autoSpaceDE w:val="0"/>
        <w:autoSpaceDN w:val="0"/>
        <w:adjustRightInd w:val="0"/>
        <w:jc w:val="both"/>
        <w:rPr>
          <w:rFonts w:ascii="Arial" w:hAnsi="Arial" w:cs="Arial"/>
          <w:color w:val="231F20"/>
          <w:sz w:val="24"/>
          <w:szCs w:val="24"/>
        </w:rPr>
      </w:pPr>
    </w:p>
    <w:p w:rsidR="000B4768" w:rsidRPr="0001111E" w:rsidRDefault="000B4768" w:rsidP="000B4768">
      <w:pPr>
        <w:autoSpaceDE w:val="0"/>
        <w:autoSpaceDN w:val="0"/>
        <w:adjustRightInd w:val="0"/>
        <w:jc w:val="both"/>
        <w:rPr>
          <w:rFonts w:ascii="Arial" w:hAnsi="Arial" w:cs="Arial"/>
          <w:sz w:val="24"/>
          <w:szCs w:val="24"/>
        </w:rPr>
      </w:pPr>
      <w:r w:rsidRPr="0001111E">
        <w:rPr>
          <w:rFonts w:ascii="Arial" w:hAnsi="Arial" w:cs="Arial"/>
          <w:sz w:val="24"/>
          <w:szCs w:val="24"/>
        </w:rPr>
        <w:t xml:space="preserve">Los datos de aspectos sociales, poblacionales, y de vivienda, obtenidos en forma documental y participativa que se presentan en este apartado, se combinan con datos los datos de las amenazas naturales, con lo que se arrojará un resultado de la situación de vulnerabilidad para la región. Los grupos sociales como los menores y los ancianos se ven en más alta vulnerabilidad que los otros grupos de edad. Las condiciones de género, interculturalidad, niveles de educación, vivienda, y la condición de solvencia económica posiciona a los grupos sociales en diferentes niveles de vulnerabilidad  o fortaleza para la preparación, actuación en casos de contingencia y remediación de situaciones de desastre. Los datos </w:t>
      </w:r>
      <w:proofErr w:type="gramStart"/>
      <w:r w:rsidRPr="0001111E">
        <w:rPr>
          <w:rFonts w:ascii="Arial" w:hAnsi="Arial" w:cs="Arial"/>
          <w:sz w:val="24"/>
          <w:szCs w:val="24"/>
        </w:rPr>
        <w:t>sociodemográficos</w:t>
      </w:r>
      <w:proofErr w:type="gramEnd"/>
      <w:r w:rsidRPr="0001111E">
        <w:rPr>
          <w:rFonts w:ascii="Arial" w:hAnsi="Arial" w:cs="Arial"/>
          <w:sz w:val="24"/>
          <w:szCs w:val="24"/>
        </w:rPr>
        <w:t xml:space="preserve"> reportados en caracterización se aplican para este análisis y diagnóstico. También se presenta una serie de fotografías como otra representación de los datos discutidos. </w:t>
      </w:r>
    </w:p>
    <w:p w:rsidR="000B4768" w:rsidRPr="00ED36C1" w:rsidRDefault="000B4768" w:rsidP="000B4768">
      <w:pPr>
        <w:autoSpaceDE w:val="0"/>
        <w:autoSpaceDN w:val="0"/>
        <w:adjustRightInd w:val="0"/>
        <w:jc w:val="both"/>
        <w:rPr>
          <w:rFonts w:ascii="Arial" w:hAnsi="Arial" w:cs="Arial"/>
          <w:sz w:val="24"/>
          <w:szCs w:val="24"/>
        </w:rPr>
      </w:pPr>
      <w:r w:rsidRPr="00ED36C1">
        <w:rPr>
          <w:rFonts w:ascii="Arial" w:hAnsi="Arial" w:cs="Arial"/>
          <w:sz w:val="24"/>
          <w:szCs w:val="24"/>
        </w:rPr>
        <w:t xml:space="preserve">En este apartado se busca identificar los aspectos de orden social y poblacional que exacerban los efectos de los desastres naturales en las comunidades del municipio de Villa de Tututepec de Melchor Ocampo. Así se aborda el tema de la </w:t>
      </w:r>
      <w:r w:rsidRPr="00ED36C1">
        <w:rPr>
          <w:rFonts w:ascii="Arial" w:hAnsi="Arial" w:cs="Arial"/>
          <w:sz w:val="24"/>
          <w:szCs w:val="24"/>
        </w:rPr>
        <w:lastRenderedPageBreak/>
        <w:t>vulnerabilidad social basados en información recabada desde la perspectiva de los actores sociales, así como la de la literatura disponible.</w:t>
      </w:r>
    </w:p>
    <w:p w:rsidR="000B4768" w:rsidRPr="00ED36C1" w:rsidRDefault="000B4768" w:rsidP="000B4768">
      <w:pPr>
        <w:autoSpaceDE w:val="0"/>
        <w:autoSpaceDN w:val="0"/>
        <w:adjustRightInd w:val="0"/>
        <w:jc w:val="both"/>
        <w:rPr>
          <w:rFonts w:ascii="Arial" w:hAnsi="Arial" w:cs="Arial"/>
          <w:sz w:val="24"/>
          <w:szCs w:val="24"/>
        </w:rPr>
      </w:pPr>
      <w:r w:rsidRPr="00ED36C1">
        <w:rPr>
          <w:rFonts w:ascii="Arial" w:hAnsi="Arial" w:cs="Arial"/>
          <w:sz w:val="24"/>
          <w:szCs w:val="24"/>
        </w:rPr>
        <w:t xml:space="preserve">En este Ordenamiento Ecológico el enfoque es en los desastres de tipo natural que afectan la zona de estudio, por lo que aquí se incluyen básicamente sismos, huracanes e inundaciones. Ante estos eventos se trata de identificar la vulnerabilidad de la comunidad considerando el riesgo, la capacidad de preparación, actuación ante las contingencias, y su capacidad de resiliencia. </w:t>
      </w:r>
    </w:p>
    <w:p w:rsidR="000B4768" w:rsidRPr="00ED36C1" w:rsidRDefault="000B4768" w:rsidP="000B4768">
      <w:pPr>
        <w:autoSpaceDE w:val="0"/>
        <w:autoSpaceDN w:val="0"/>
        <w:adjustRightInd w:val="0"/>
        <w:jc w:val="both"/>
        <w:rPr>
          <w:rFonts w:ascii="Arial" w:hAnsi="Arial" w:cs="Arial"/>
          <w:sz w:val="24"/>
          <w:szCs w:val="24"/>
        </w:rPr>
      </w:pPr>
      <w:r w:rsidRPr="00ED36C1">
        <w:rPr>
          <w:rFonts w:ascii="Arial" w:hAnsi="Arial" w:cs="Arial"/>
          <w:sz w:val="24"/>
          <w:szCs w:val="24"/>
        </w:rPr>
        <w:t xml:space="preserve">Para obtener la información específica para este Ordenamiento y lograr la participación de la comunidad se desarrolló un cuestionario para recabar información por parte de los representantes de los sectores en el Comité Técnico del municipio. El cuestionario se sometió a revisión por parte de un panel de expertos y se envió al Secretario del Comité para recabar la información llenando el cuestionario por parte de los representantes de los sectores. El Secretario del Comité de Tututepec, Ing. </w:t>
      </w:r>
      <w:proofErr w:type="spellStart"/>
      <w:r w:rsidRPr="00ED36C1">
        <w:rPr>
          <w:rFonts w:ascii="Arial" w:hAnsi="Arial" w:cs="Arial"/>
          <w:sz w:val="24"/>
          <w:szCs w:val="24"/>
        </w:rPr>
        <w:t>Anibal</w:t>
      </w:r>
      <w:proofErr w:type="spellEnd"/>
      <w:r w:rsidRPr="00ED36C1">
        <w:rPr>
          <w:rFonts w:ascii="Arial" w:hAnsi="Arial" w:cs="Arial"/>
          <w:sz w:val="24"/>
          <w:szCs w:val="24"/>
        </w:rPr>
        <w:t xml:space="preserve"> García, en esta línea de acción logró recabar información por parte de miembros de dos sectores que son Protección Civil y el Forestal. El cuestionario se llenó en forma escrita y el Secretario los escaneó y envió a los consultores para su procesamiento de datos. </w:t>
      </w:r>
    </w:p>
    <w:p w:rsidR="000B4768" w:rsidRPr="00ED36C1" w:rsidRDefault="000B4768" w:rsidP="000B4768">
      <w:pPr>
        <w:autoSpaceDE w:val="0"/>
        <w:autoSpaceDN w:val="0"/>
        <w:adjustRightInd w:val="0"/>
        <w:jc w:val="both"/>
        <w:rPr>
          <w:rFonts w:ascii="Arial" w:hAnsi="Arial" w:cs="Arial"/>
          <w:sz w:val="24"/>
          <w:szCs w:val="24"/>
        </w:rPr>
      </w:pPr>
      <w:r w:rsidRPr="00ED36C1">
        <w:rPr>
          <w:rFonts w:ascii="Arial" w:hAnsi="Arial" w:cs="Arial"/>
          <w:sz w:val="24"/>
          <w:szCs w:val="24"/>
        </w:rPr>
        <w:t xml:space="preserve">También se presentó el cuestionario por parte de los consultores a los miembros del Comité Técnico y representantes de los sectores durante la sesión del Comité de Julio 2010. Además se realizó una entrevista de profundidad con los miembros del Comité, representantes de sectores ganadero y agrícola, utilizando el cuestionario como guía de la entrevista. </w:t>
      </w:r>
    </w:p>
    <w:p w:rsidR="000B4768" w:rsidRPr="00ED36C1" w:rsidRDefault="000B4768" w:rsidP="000B4768">
      <w:pPr>
        <w:autoSpaceDE w:val="0"/>
        <w:autoSpaceDN w:val="0"/>
        <w:adjustRightInd w:val="0"/>
        <w:jc w:val="both"/>
        <w:rPr>
          <w:rFonts w:ascii="Arial" w:hAnsi="Arial" w:cs="Arial"/>
          <w:sz w:val="24"/>
          <w:szCs w:val="24"/>
        </w:rPr>
      </w:pPr>
      <w:r w:rsidRPr="00ED36C1">
        <w:rPr>
          <w:rFonts w:ascii="Arial" w:hAnsi="Arial" w:cs="Arial"/>
          <w:sz w:val="24"/>
          <w:szCs w:val="24"/>
        </w:rPr>
        <w:t>Entre la literatura disponible se identifica que en el Programa de las Naciones Unidas para el Desarrollo a través de Reducción de Riesgos de Desastres se ha trabajado en la zona sur y sureste de México, incluyendo el estado de Oaxaca, en coordinación con el Sistema Nacional de Protección Civil desde el 2003. En este programa se busca un mejor manejo de sus riesgos de desastre</w:t>
      </w:r>
      <w:r w:rsidRPr="00ED36C1">
        <w:rPr>
          <w:rFonts w:ascii="Arial" w:hAnsi="Arial" w:cs="Arial"/>
          <w:color w:val="000000"/>
          <w:sz w:val="24"/>
          <w:szCs w:val="24"/>
        </w:rPr>
        <w:t xml:space="preserve"> a través de la prevención, preparación, r</w:t>
      </w:r>
      <w:r w:rsidRPr="00ED36C1">
        <w:rPr>
          <w:rFonts w:ascii="Arial" w:hAnsi="Arial" w:cs="Arial"/>
          <w:sz w:val="24"/>
          <w:szCs w:val="24"/>
        </w:rPr>
        <w:t>e</w:t>
      </w:r>
      <w:r w:rsidRPr="00ED36C1">
        <w:rPr>
          <w:rFonts w:ascii="Arial" w:hAnsi="Arial" w:cs="Arial"/>
          <w:color w:val="000000"/>
          <w:sz w:val="24"/>
          <w:szCs w:val="24"/>
        </w:rPr>
        <w:t xml:space="preserve">spuesta y recuperación ante desastres, con los enfoques transversales de equidad de género e interculturalidad. Se propone que las comunidades </w:t>
      </w:r>
      <w:r w:rsidRPr="00ED36C1">
        <w:rPr>
          <w:rFonts w:ascii="Arial" w:hAnsi="Arial" w:cs="Arial"/>
          <w:sz w:val="24"/>
          <w:szCs w:val="24"/>
        </w:rPr>
        <w:t>asuman su responsabilidad en la reducción de su propia vulnerabilidad como comunidad y como país.</w:t>
      </w:r>
    </w:p>
    <w:p w:rsidR="000B4768" w:rsidRPr="00ED36C1" w:rsidRDefault="0001111E" w:rsidP="000B4768">
      <w:pPr>
        <w:jc w:val="both"/>
        <w:rPr>
          <w:rFonts w:ascii="Arial" w:hAnsi="Arial" w:cs="Arial"/>
        </w:rPr>
      </w:pPr>
      <w:r w:rsidRPr="0001111E">
        <w:rPr>
          <w:rFonts w:ascii="Arial" w:hAnsi="Arial" w:cs="Arial"/>
          <w:b/>
        </w:rPr>
        <w:t>3.2.</w:t>
      </w:r>
      <w:r>
        <w:rPr>
          <w:rFonts w:ascii="Arial" w:hAnsi="Arial" w:cs="Arial"/>
          <w:b/>
        </w:rPr>
        <w:t>9</w:t>
      </w:r>
      <w:r w:rsidRPr="0001111E">
        <w:rPr>
          <w:rFonts w:ascii="Arial" w:hAnsi="Arial" w:cs="Arial"/>
          <w:b/>
        </w:rPr>
        <w:t>.</w:t>
      </w:r>
      <w:r w:rsidRPr="00ED36C1">
        <w:rPr>
          <w:rFonts w:ascii="Arial" w:hAnsi="Arial" w:cs="Arial"/>
        </w:rPr>
        <w:t xml:space="preserve"> </w:t>
      </w:r>
      <w:r w:rsidR="000B4768" w:rsidRPr="00ED36C1">
        <w:rPr>
          <w:rFonts w:ascii="Arial" w:hAnsi="Arial" w:cs="Arial"/>
          <w:b/>
          <w:bCs/>
          <w:lang w:val="es-ES_tradnl"/>
        </w:rPr>
        <w:t>Información recabada en forma participativa sobre los desastres naturales.</w:t>
      </w:r>
    </w:p>
    <w:p w:rsidR="000B4768" w:rsidRPr="00ED36C1" w:rsidRDefault="000B4768" w:rsidP="000B4768">
      <w:pPr>
        <w:jc w:val="both"/>
        <w:rPr>
          <w:rFonts w:ascii="Arial" w:hAnsi="Arial" w:cs="Arial"/>
          <w:sz w:val="24"/>
          <w:szCs w:val="24"/>
        </w:rPr>
      </w:pPr>
      <w:r w:rsidRPr="00ED36C1">
        <w:rPr>
          <w:rFonts w:ascii="Arial" w:hAnsi="Arial" w:cs="Arial"/>
          <w:sz w:val="24"/>
          <w:szCs w:val="24"/>
        </w:rPr>
        <w:t xml:space="preserve">Avances del estudio de vulnerabilidad social en la parte de participación a través de reporte de percepciones con respecto a la situación local frente a los desastres. </w:t>
      </w:r>
    </w:p>
    <w:p w:rsidR="000B4768" w:rsidRPr="00ED36C1" w:rsidRDefault="000B4768" w:rsidP="000B4768">
      <w:pPr>
        <w:jc w:val="both"/>
        <w:rPr>
          <w:rFonts w:ascii="Arial" w:hAnsi="Arial" w:cs="Arial"/>
          <w:sz w:val="24"/>
          <w:szCs w:val="24"/>
        </w:rPr>
      </w:pPr>
      <w:r w:rsidRPr="00ED36C1">
        <w:rPr>
          <w:rFonts w:ascii="Arial" w:hAnsi="Arial" w:cs="Arial"/>
          <w:sz w:val="24"/>
          <w:szCs w:val="24"/>
        </w:rPr>
        <w:lastRenderedPageBreak/>
        <w:t xml:space="preserve">El cuestionario desarrollado se presenta en la </w:t>
      </w:r>
      <w:r w:rsidR="004D121E">
        <w:rPr>
          <w:rFonts w:ascii="Arial" w:hAnsi="Arial" w:cs="Arial"/>
          <w:sz w:val="24"/>
          <w:szCs w:val="24"/>
        </w:rPr>
        <w:t>Cuadro</w:t>
      </w:r>
      <w:r w:rsidRPr="00ED36C1">
        <w:rPr>
          <w:rFonts w:ascii="Arial" w:hAnsi="Arial" w:cs="Arial"/>
          <w:sz w:val="24"/>
          <w:szCs w:val="24"/>
        </w:rPr>
        <w:t xml:space="preserve"> 2, con un concentrado de las respuestas emitidas por </w:t>
      </w:r>
      <w:proofErr w:type="gramStart"/>
      <w:r w:rsidRPr="00ED36C1">
        <w:rPr>
          <w:rFonts w:ascii="Arial" w:hAnsi="Arial" w:cs="Arial"/>
          <w:sz w:val="24"/>
          <w:szCs w:val="24"/>
        </w:rPr>
        <w:t>los representantes de dos sectores obtenidas</w:t>
      </w:r>
      <w:proofErr w:type="gramEnd"/>
      <w:r w:rsidRPr="00ED36C1">
        <w:rPr>
          <w:rFonts w:ascii="Arial" w:hAnsi="Arial" w:cs="Arial"/>
          <w:sz w:val="24"/>
          <w:szCs w:val="24"/>
        </w:rPr>
        <w:t xml:space="preserve"> vía el Secretario del Comité. De estas respuestas y las entrevistas se observa que los sectores reaccionan ante los desastres de acuerdo a su punto donde se posicionan para su actividad económica. </w:t>
      </w:r>
    </w:p>
    <w:p w:rsidR="000B4768" w:rsidRPr="00ED36C1" w:rsidRDefault="000B4768" w:rsidP="000B4768">
      <w:pPr>
        <w:jc w:val="both"/>
        <w:rPr>
          <w:rFonts w:ascii="Arial" w:hAnsi="Arial" w:cs="Arial"/>
          <w:sz w:val="24"/>
          <w:szCs w:val="24"/>
        </w:rPr>
      </w:pPr>
    </w:p>
    <w:p w:rsidR="000B4768" w:rsidRPr="00ED36C1" w:rsidRDefault="000B4768" w:rsidP="000B4768">
      <w:pPr>
        <w:jc w:val="both"/>
        <w:rPr>
          <w:rFonts w:ascii="Arial" w:hAnsi="Arial" w:cs="Arial"/>
          <w:sz w:val="24"/>
          <w:szCs w:val="24"/>
        </w:rPr>
      </w:pPr>
      <w:r w:rsidRPr="00ED36C1">
        <w:rPr>
          <w:rFonts w:ascii="Arial" w:hAnsi="Arial" w:cs="Arial"/>
          <w:sz w:val="24"/>
          <w:szCs w:val="24"/>
        </w:rPr>
        <w:t>Se observa también que en cuanto a infraestructura instalada para enfrentar situaciones de contingencia o recuperación sí se cuenta con ella, pero muy poca, lo cual refleja que requiere reforzamiento en el sentido de promoción de la cultura de la prevención.  En cuanto a la fortaleza social de organización se reporta que sí se sienten ser una comunidad con  fortaleza en ese sentido de organización para enfrentar situaciones de contingencia.</w:t>
      </w:r>
    </w:p>
    <w:p w:rsidR="000B4768" w:rsidRPr="00ED36C1" w:rsidRDefault="000B4768" w:rsidP="000B4768">
      <w:pPr>
        <w:jc w:val="both"/>
        <w:rPr>
          <w:rFonts w:ascii="Arial" w:hAnsi="Arial" w:cs="Arial"/>
          <w:sz w:val="24"/>
          <w:szCs w:val="24"/>
        </w:rPr>
      </w:pPr>
      <w:r w:rsidRPr="00ED36C1">
        <w:rPr>
          <w:rFonts w:ascii="Arial" w:hAnsi="Arial" w:cs="Arial"/>
          <w:sz w:val="24"/>
          <w:szCs w:val="24"/>
        </w:rPr>
        <w:t xml:space="preserve">La entrevista que se realizó fue una diada, dos hombres representantes del grupo de agricultores y ganaderos. En la entrevista reportan que el huracán </w:t>
      </w:r>
      <w:r w:rsidRPr="00ED36C1">
        <w:rPr>
          <w:rFonts w:ascii="Arial" w:hAnsi="Arial" w:cs="Arial"/>
          <w:i/>
          <w:iCs/>
          <w:sz w:val="24"/>
          <w:szCs w:val="24"/>
        </w:rPr>
        <w:t>Paulina</w:t>
      </w:r>
      <w:r w:rsidRPr="00ED36C1">
        <w:rPr>
          <w:rFonts w:ascii="Arial" w:hAnsi="Arial" w:cs="Arial"/>
          <w:sz w:val="24"/>
          <w:szCs w:val="24"/>
        </w:rPr>
        <w:t xml:space="preserve">, con mucho, es el desastre que más daño ha causado, en términos económicos. Se reporta que los rayos, descargas eléctricas causa muertes con cierta frecuencia, en ese mes de julio 2010 acababan de tener un deceso, y en el año anterior consideraban los entrevistados que en total habrían sido como diez muertes. </w:t>
      </w:r>
    </w:p>
    <w:p w:rsidR="000B4768" w:rsidRPr="00ED36C1" w:rsidRDefault="000B4768" w:rsidP="000B4768">
      <w:pPr>
        <w:jc w:val="both"/>
        <w:rPr>
          <w:rFonts w:ascii="Arial" w:hAnsi="Arial" w:cs="Arial"/>
          <w:sz w:val="24"/>
          <w:szCs w:val="24"/>
        </w:rPr>
      </w:pPr>
      <w:r w:rsidRPr="00ED36C1">
        <w:rPr>
          <w:rFonts w:ascii="Arial" w:hAnsi="Arial" w:cs="Arial"/>
          <w:sz w:val="24"/>
          <w:szCs w:val="24"/>
        </w:rPr>
        <w:t xml:space="preserve">También reportan la presencia de una grieta que dañó la carretera durante un sismo, aunque no se precisó la temporalidad. También reportan que a principios del siglo XX un volcán que emitió cenizas en Guatemala, llegaron las cenizas hasta la región. Este evento lo relataban los padres de los entrevistados, por lo que se considera que fue un evento importante, pero no se ha repetido. </w:t>
      </w:r>
    </w:p>
    <w:p w:rsidR="000B4768" w:rsidRPr="00ED36C1" w:rsidRDefault="000B4768" w:rsidP="000B4768">
      <w:pPr>
        <w:jc w:val="both"/>
        <w:rPr>
          <w:rFonts w:ascii="Arial" w:hAnsi="Arial" w:cs="Arial"/>
          <w:color w:val="000000"/>
          <w:sz w:val="24"/>
          <w:szCs w:val="24"/>
          <w:lang w:eastAsia="es-ES"/>
        </w:rPr>
      </w:pPr>
      <w:r w:rsidRPr="00ED36C1">
        <w:rPr>
          <w:rFonts w:ascii="Arial" w:hAnsi="Arial" w:cs="Arial"/>
          <w:sz w:val="24"/>
          <w:szCs w:val="24"/>
        </w:rPr>
        <w:t xml:space="preserve">En general, </w:t>
      </w:r>
      <w:r w:rsidRPr="00ED36C1">
        <w:rPr>
          <w:rFonts w:ascii="Arial" w:hAnsi="Arial" w:cs="Arial"/>
          <w:color w:val="000000"/>
          <w:sz w:val="24"/>
          <w:szCs w:val="24"/>
          <w:lang w:eastAsia="es-ES"/>
        </w:rPr>
        <w:t xml:space="preserve">se reporta que no contaba con suficientes medidas preventivas. El huracán </w:t>
      </w:r>
      <w:r w:rsidRPr="00ED36C1">
        <w:rPr>
          <w:rFonts w:ascii="Arial" w:hAnsi="Arial" w:cs="Arial"/>
          <w:i/>
          <w:iCs/>
          <w:color w:val="000000"/>
          <w:sz w:val="24"/>
          <w:szCs w:val="24"/>
          <w:lang w:eastAsia="es-ES"/>
        </w:rPr>
        <w:t>Paulina</w:t>
      </w:r>
      <w:r w:rsidRPr="00ED36C1">
        <w:rPr>
          <w:rFonts w:ascii="Arial" w:hAnsi="Arial" w:cs="Arial"/>
          <w:color w:val="000000"/>
          <w:sz w:val="24"/>
          <w:szCs w:val="24"/>
          <w:lang w:eastAsia="es-ES"/>
        </w:rPr>
        <w:t xml:space="preserve"> es en general el desastre más importante que les ha sucedido en la región y en particular en Tututepec, ya que lo reportan con emotividad. Considerando que este huracán sucedió hace 17 años, los reportes de las entrevistas representan una evidencia de que no se han recuperado desde entonces tanto en lo ambiental, como en lo económico, ni en lo psicológico.</w:t>
      </w:r>
    </w:p>
    <w:p w:rsidR="000B4768" w:rsidRPr="00ED36C1" w:rsidRDefault="000B4768" w:rsidP="000B4768">
      <w:pPr>
        <w:jc w:val="both"/>
        <w:rPr>
          <w:rFonts w:ascii="Arial" w:hAnsi="Arial" w:cs="Arial"/>
          <w:b/>
          <w:bCs/>
          <w:color w:val="000000"/>
          <w:sz w:val="24"/>
          <w:szCs w:val="24"/>
          <w:lang w:eastAsia="es-ES"/>
        </w:rPr>
      </w:pPr>
    </w:p>
    <w:p w:rsidR="000B4768" w:rsidRPr="00ED36C1" w:rsidRDefault="000B4768" w:rsidP="000B4768">
      <w:pPr>
        <w:jc w:val="both"/>
        <w:rPr>
          <w:rFonts w:ascii="Arial" w:hAnsi="Arial" w:cs="Arial"/>
          <w:color w:val="000000"/>
          <w:sz w:val="24"/>
          <w:szCs w:val="24"/>
          <w:lang w:eastAsia="es-ES"/>
        </w:rPr>
      </w:pPr>
      <w:r w:rsidRPr="00ED36C1">
        <w:rPr>
          <w:rFonts w:ascii="Arial" w:hAnsi="Arial" w:cs="Arial"/>
          <w:color w:val="000000"/>
          <w:sz w:val="24"/>
          <w:szCs w:val="24"/>
          <w:lang w:eastAsia="es-ES"/>
        </w:rPr>
        <w:t>En cuanto a la visión que se tiene de la razón de que sucedan los desastres naturales, las personas comentan que es “</w:t>
      </w:r>
      <w:r w:rsidRPr="00ED36C1">
        <w:rPr>
          <w:rFonts w:ascii="Arial" w:hAnsi="Arial" w:cs="Arial"/>
          <w:i/>
          <w:iCs/>
          <w:color w:val="000000"/>
          <w:sz w:val="24"/>
          <w:szCs w:val="24"/>
          <w:lang w:eastAsia="es-ES"/>
        </w:rPr>
        <w:t>el padre [en el templo] dice que es un castigo de Dios por lo mal que hemos tratado a la naturaleza</w:t>
      </w:r>
      <w:r w:rsidRPr="00ED36C1">
        <w:rPr>
          <w:rFonts w:ascii="Arial" w:hAnsi="Arial" w:cs="Arial"/>
          <w:color w:val="000000"/>
          <w:sz w:val="24"/>
          <w:szCs w:val="24"/>
          <w:lang w:eastAsia="es-ES"/>
        </w:rPr>
        <w:t xml:space="preserve">”, a lo cual los entrevistados comentan que “sí,” tienen su parte de responsabilidad, por lo cual se posicionan, aunque no abiertamente, como habilitados para generar acciones que </w:t>
      </w:r>
      <w:r w:rsidRPr="00ED36C1">
        <w:rPr>
          <w:rFonts w:ascii="Arial" w:hAnsi="Arial" w:cs="Arial"/>
          <w:color w:val="000000"/>
          <w:sz w:val="24"/>
          <w:szCs w:val="24"/>
          <w:lang w:eastAsia="es-ES"/>
        </w:rPr>
        <w:lastRenderedPageBreak/>
        <w:t>reviertan el proceso en la recuperación del medio biótico, y en su capacidad para prepararse tanto en el tema de huracanes, como en el tema de los sismos con relación a la construcción de vivienda</w:t>
      </w:r>
      <w:r w:rsidRPr="000751AF">
        <w:rPr>
          <w:rFonts w:ascii="Arial" w:hAnsi="Arial" w:cs="Arial"/>
          <w:color w:val="000000"/>
          <w:sz w:val="24"/>
          <w:szCs w:val="24"/>
          <w:lang w:eastAsia="es-ES"/>
        </w:rPr>
        <w:t xml:space="preserve">, </w:t>
      </w:r>
      <w:r w:rsidR="004D121E" w:rsidRPr="000751AF">
        <w:rPr>
          <w:rFonts w:ascii="Arial" w:hAnsi="Arial" w:cs="Arial"/>
          <w:color w:val="000000"/>
          <w:sz w:val="24"/>
          <w:szCs w:val="24"/>
          <w:lang w:eastAsia="es-ES"/>
        </w:rPr>
        <w:t>Cuadro</w:t>
      </w:r>
      <w:r w:rsidR="00551C48" w:rsidRPr="000751AF">
        <w:rPr>
          <w:rFonts w:ascii="Arial" w:hAnsi="Arial" w:cs="Arial"/>
          <w:color w:val="000000"/>
          <w:sz w:val="24"/>
          <w:szCs w:val="24"/>
          <w:lang w:eastAsia="es-ES"/>
        </w:rPr>
        <w:t xml:space="preserve"> 1</w:t>
      </w:r>
      <w:r w:rsidRPr="000751AF">
        <w:rPr>
          <w:rFonts w:ascii="Arial" w:hAnsi="Arial" w:cs="Arial"/>
          <w:color w:val="000000"/>
          <w:sz w:val="24"/>
          <w:szCs w:val="24"/>
          <w:lang w:eastAsia="es-ES"/>
        </w:rPr>
        <w:t>.</w:t>
      </w:r>
      <w:r w:rsidRPr="00ED36C1">
        <w:rPr>
          <w:rFonts w:ascii="Arial" w:hAnsi="Arial" w:cs="Arial"/>
          <w:color w:val="000000"/>
          <w:sz w:val="24"/>
          <w:szCs w:val="24"/>
          <w:lang w:eastAsia="es-ES"/>
        </w:rPr>
        <w:t xml:space="preserve"> </w:t>
      </w:r>
    </w:p>
    <w:p w:rsidR="000B4768" w:rsidRPr="00ED36C1" w:rsidRDefault="000B4768" w:rsidP="000B4768">
      <w:pPr>
        <w:rPr>
          <w:rFonts w:ascii="Arial" w:hAnsi="Arial" w:cs="Arial"/>
        </w:rPr>
      </w:pPr>
    </w:p>
    <w:p w:rsidR="000B4768" w:rsidRPr="00ED36C1" w:rsidRDefault="000B4768" w:rsidP="000B4768">
      <w:pPr>
        <w:rPr>
          <w:rFonts w:ascii="Arial" w:hAnsi="Arial" w:cs="Arial"/>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89"/>
        <w:gridCol w:w="278"/>
        <w:gridCol w:w="711"/>
        <w:gridCol w:w="246"/>
        <w:gridCol w:w="526"/>
        <w:gridCol w:w="204"/>
        <w:gridCol w:w="948"/>
        <w:gridCol w:w="285"/>
        <w:gridCol w:w="74"/>
        <w:gridCol w:w="403"/>
        <w:gridCol w:w="402"/>
        <w:gridCol w:w="402"/>
        <w:gridCol w:w="1659"/>
        <w:gridCol w:w="1789"/>
      </w:tblGrid>
      <w:tr w:rsidR="000B4768" w:rsidRPr="00ED36C1">
        <w:trPr>
          <w:jc w:val="center"/>
        </w:trPr>
        <w:tc>
          <w:tcPr>
            <w:tcW w:w="5000" w:type="pct"/>
            <w:gridSpan w:val="14"/>
            <w:tcBorders>
              <w:bottom w:val="single" w:sz="4" w:space="0" w:color="000000"/>
            </w:tcBorders>
            <w:shd w:val="clear" w:color="auto" w:fill="auto"/>
          </w:tcPr>
          <w:p w:rsidR="000751AF" w:rsidRDefault="000751AF" w:rsidP="000B4768">
            <w:pPr>
              <w:jc w:val="center"/>
              <w:rPr>
                <w:rFonts w:ascii="Arial" w:hAnsi="Arial" w:cs="Arial"/>
                <w:b/>
                <w:color w:val="000000"/>
                <w:sz w:val="18"/>
                <w:szCs w:val="18"/>
                <w:lang w:eastAsia="es-ES"/>
              </w:rPr>
            </w:pPr>
          </w:p>
          <w:p w:rsidR="000B4768" w:rsidRPr="00ED36C1" w:rsidRDefault="004D121E" w:rsidP="000B4768">
            <w:pPr>
              <w:jc w:val="center"/>
              <w:rPr>
                <w:rFonts w:ascii="Arial" w:hAnsi="Arial" w:cs="Arial"/>
                <w:b/>
                <w:color w:val="000000"/>
                <w:sz w:val="18"/>
                <w:szCs w:val="18"/>
                <w:lang w:eastAsia="es-ES"/>
              </w:rPr>
            </w:pPr>
            <w:r w:rsidRPr="000751AF">
              <w:rPr>
                <w:rFonts w:ascii="Arial" w:hAnsi="Arial" w:cs="Arial"/>
                <w:b/>
                <w:color w:val="000000"/>
                <w:sz w:val="18"/>
                <w:szCs w:val="18"/>
                <w:lang w:eastAsia="es-ES"/>
              </w:rPr>
              <w:t>Cuadro</w:t>
            </w:r>
            <w:r w:rsidR="00551C48" w:rsidRPr="000751AF">
              <w:rPr>
                <w:rFonts w:ascii="Arial" w:hAnsi="Arial" w:cs="Arial"/>
                <w:b/>
                <w:color w:val="000000"/>
                <w:sz w:val="18"/>
                <w:szCs w:val="18"/>
                <w:lang w:eastAsia="es-ES"/>
              </w:rPr>
              <w:t xml:space="preserve"> 1</w:t>
            </w:r>
            <w:r w:rsidR="000B4768" w:rsidRPr="000751AF">
              <w:rPr>
                <w:rFonts w:ascii="Arial" w:hAnsi="Arial" w:cs="Arial"/>
                <w:b/>
                <w:color w:val="000000"/>
                <w:sz w:val="18"/>
                <w:szCs w:val="18"/>
                <w:lang w:eastAsia="es-ES"/>
              </w:rPr>
              <w:t>. Cuestionario</w:t>
            </w:r>
            <w:r w:rsidR="000B4768" w:rsidRPr="00ED36C1">
              <w:rPr>
                <w:rFonts w:ascii="Arial" w:hAnsi="Arial" w:cs="Arial"/>
                <w:b/>
                <w:color w:val="000000"/>
                <w:sz w:val="18"/>
                <w:szCs w:val="18"/>
                <w:lang w:eastAsia="es-ES"/>
              </w:rPr>
              <w:t xml:space="preserve"> de Vulnerabilidad Social con sus respuestas a las entrevistas por escrito. </w:t>
            </w:r>
          </w:p>
        </w:tc>
      </w:tr>
      <w:tr w:rsidR="000B4768" w:rsidRPr="00ED36C1">
        <w:trPr>
          <w:jc w:val="center"/>
        </w:trPr>
        <w:tc>
          <w:tcPr>
            <w:tcW w:w="787" w:type="pct"/>
            <w:gridSpan w:val="2"/>
            <w:tcBorders>
              <w:bottom w:val="single" w:sz="4" w:space="0" w:color="000000"/>
            </w:tcBorders>
            <w:shd w:val="clear" w:color="auto" w:fill="auto"/>
          </w:tcPr>
          <w:p w:rsidR="000B4768" w:rsidRPr="00ED36C1" w:rsidRDefault="000B4768" w:rsidP="000B4768">
            <w:pPr>
              <w:rPr>
                <w:rFonts w:ascii="Arial" w:hAnsi="Arial" w:cs="Arial"/>
                <w:b/>
                <w:color w:val="000000"/>
                <w:sz w:val="18"/>
                <w:szCs w:val="18"/>
                <w:lang w:eastAsia="es-ES"/>
              </w:rPr>
            </w:pPr>
            <w:r w:rsidRPr="00ED36C1">
              <w:rPr>
                <w:rFonts w:ascii="Arial" w:hAnsi="Arial" w:cs="Arial"/>
                <w:b/>
                <w:sz w:val="18"/>
                <w:szCs w:val="18"/>
              </w:rPr>
              <w:br w:type="page"/>
            </w:r>
            <w:r w:rsidRPr="00ED36C1">
              <w:rPr>
                <w:rFonts w:ascii="Arial" w:hAnsi="Arial" w:cs="Arial"/>
                <w:b/>
                <w:bCs/>
                <w:color w:val="FF6600"/>
                <w:sz w:val="18"/>
                <w:szCs w:val="18"/>
                <w:u w:val="single"/>
                <w:lang w:eastAsia="es-ES"/>
              </w:rPr>
              <w:t xml:space="preserve">Tipos de desastres </w:t>
            </w:r>
            <w:r w:rsidRPr="00ED36C1">
              <w:rPr>
                <w:rFonts w:ascii="Arial" w:hAnsi="Arial" w:cs="Arial"/>
                <w:b/>
                <w:color w:val="000000"/>
                <w:sz w:val="18"/>
                <w:szCs w:val="18"/>
                <w:lang w:eastAsia="es-ES"/>
              </w:rPr>
              <w:t>naturales o antropogénicos (provocados por el hombre)</w:t>
            </w:r>
          </w:p>
        </w:tc>
        <w:tc>
          <w:tcPr>
            <w:tcW w:w="844" w:type="pct"/>
            <w:gridSpan w:val="4"/>
            <w:tcBorders>
              <w:bottom w:val="single" w:sz="4" w:space="0" w:color="000000"/>
            </w:tcBorders>
            <w:shd w:val="clear" w:color="auto" w:fill="auto"/>
          </w:tcPr>
          <w:p w:rsidR="000B4768" w:rsidRPr="00ED36C1" w:rsidRDefault="000B4768" w:rsidP="000B4768">
            <w:pPr>
              <w:rPr>
                <w:rFonts w:ascii="Arial" w:hAnsi="Arial" w:cs="Arial"/>
                <w:b/>
                <w:color w:val="000000"/>
                <w:sz w:val="18"/>
                <w:szCs w:val="18"/>
                <w:lang w:eastAsia="es-ES"/>
              </w:rPr>
            </w:pPr>
            <w:r w:rsidRPr="00ED36C1">
              <w:rPr>
                <w:rFonts w:ascii="Arial" w:hAnsi="Arial" w:cs="Arial"/>
                <w:b/>
                <w:color w:val="000000"/>
                <w:sz w:val="18"/>
                <w:szCs w:val="18"/>
                <w:lang w:eastAsia="es-ES"/>
              </w:rPr>
              <w:t xml:space="preserve">¿Cuáles son los desastres naturales y provocados por el hombre que usted </w:t>
            </w:r>
            <w:r w:rsidRPr="00ED36C1">
              <w:rPr>
                <w:rFonts w:ascii="Arial" w:hAnsi="Arial" w:cs="Arial"/>
                <w:b/>
                <w:bCs/>
                <w:color w:val="FF6600"/>
                <w:sz w:val="18"/>
                <w:szCs w:val="18"/>
                <w:u w:val="single"/>
                <w:lang w:eastAsia="es-ES"/>
              </w:rPr>
              <w:t>sabe se han presentado</w:t>
            </w:r>
            <w:r w:rsidRPr="00ED36C1">
              <w:rPr>
                <w:rFonts w:ascii="Arial" w:hAnsi="Arial" w:cs="Arial"/>
                <w:b/>
                <w:color w:val="000000"/>
                <w:sz w:val="18"/>
                <w:szCs w:val="18"/>
                <w:lang w:eastAsia="es-ES"/>
              </w:rPr>
              <w:t xml:space="preserve"> en  las diferentes localidades del municipio?</w:t>
            </w:r>
          </w:p>
          <w:p w:rsidR="000B4768" w:rsidRPr="00ED36C1" w:rsidRDefault="000B4768" w:rsidP="000B4768">
            <w:pPr>
              <w:rPr>
                <w:rFonts w:ascii="Arial" w:hAnsi="Arial" w:cs="Arial"/>
                <w:b/>
                <w:color w:val="000000"/>
                <w:sz w:val="18"/>
                <w:szCs w:val="18"/>
                <w:lang w:eastAsia="es-ES"/>
              </w:rPr>
            </w:pPr>
          </w:p>
          <w:p w:rsidR="000B4768" w:rsidRPr="00ED36C1" w:rsidRDefault="000B4768" w:rsidP="000B4768">
            <w:pPr>
              <w:rPr>
                <w:rFonts w:ascii="Arial" w:hAnsi="Arial" w:cs="Arial"/>
                <w:b/>
                <w:color w:val="000000"/>
                <w:sz w:val="18"/>
                <w:szCs w:val="18"/>
                <w:lang w:eastAsia="es-ES"/>
              </w:rPr>
            </w:pPr>
            <w:r w:rsidRPr="00ED36C1">
              <w:rPr>
                <w:rFonts w:ascii="Arial" w:hAnsi="Arial" w:cs="Arial"/>
                <w:b/>
                <w:color w:val="000000"/>
                <w:sz w:val="18"/>
                <w:szCs w:val="18"/>
                <w:lang w:eastAsia="es-ES"/>
              </w:rPr>
              <w:t>(Escribe el nombre de la localidad en la fila correspondiente)</w:t>
            </w:r>
          </w:p>
        </w:tc>
        <w:tc>
          <w:tcPr>
            <w:tcW w:w="789" w:type="pct"/>
            <w:gridSpan w:val="3"/>
            <w:tcBorders>
              <w:bottom w:val="single" w:sz="4" w:space="0" w:color="000000"/>
            </w:tcBorders>
            <w:shd w:val="clear" w:color="auto" w:fill="auto"/>
          </w:tcPr>
          <w:p w:rsidR="000B4768" w:rsidRPr="00ED36C1" w:rsidRDefault="000B4768" w:rsidP="000B4768">
            <w:pPr>
              <w:rPr>
                <w:rFonts w:ascii="Arial" w:hAnsi="Arial" w:cs="Arial"/>
                <w:b/>
                <w:color w:val="000000"/>
                <w:sz w:val="18"/>
                <w:szCs w:val="18"/>
                <w:lang w:eastAsia="es-ES"/>
              </w:rPr>
            </w:pPr>
            <w:r w:rsidRPr="00ED36C1">
              <w:rPr>
                <w:rFonts w:ascii="Arial" w:hAnsi="Arial" w:cs="Arial"/>
                <w:b/>
                <w:color w:val="000000"/>
                <w:sz w:val="18"/>
                <w:szCs w:val="18"/>
                <w:lang w:eastAsia="es-ES"/>
              </w:rPr>
              <w:t xml:space="preserve">¿Con qué </w:t>
            </w:r>
            <w:r w:rsidRPr="00ED36C1">
              <w:rPr>
                <w:rFonts w:ascii="Arial" w:hAnsi="Arial" w:cs="Arial"/>
                <w:b/>
                <w:bCs/>
                <w:color w:val="FF6600"/>
                <w:sz w:val="18"/>
                <w:szCs w:val="18"/>
                <w:u w:val="single"/>
                <w:lang w:eastAsia="es-ES"/>
              </w:rPr>
              <w:t>frecuencia</w:t>
            </w:r>
            <w:r w:rsidRPr="00ED36C1">
              <w:rPr>
                <w:rFonts w:ascii="Arial" w:hAnsi="Arial" w:cs="Arial"/>
                <w:b/>
                <w:color w:val="000000"/>
                <w:sz w:val="18"/>
                <w:szCs w:val="18"/>
                <w:lang w:eastAsia="es-ES"/>
              </w:rPr>
              <w:t xml:space="preserve"> ocurren estos desastres en las localidades?</w:t>
            </w:r>
          </w:p>
          <w:p w:rsidR="000B4768" w:rsidRPr="00ED36C1" w:rsidRDefault="000B4768" w:rsidP="000B4768">
            <w:pPr>
              <w:rPr>
                <w:rFonts w:ascii="Arial" w:hAnsi="Arial" w:cs="Arial"/>
                <w:b/>
                <w:color w:val="000000"/>
                <w:sz w:val="18"/>
                <w:szCs w:val="18"/>
                <w:lang w:eastAsia="es-ES"/>
              </w:rPr>
            </w:pPr>
          </w:p>
          <w:p w:rsidR="000B4768" w:rsidRPr="00ED36C1" w:rsidRDefault="000B4768" w:rsidP="000B4768">
            <w:pPr>
              <w:rPr>
                <w:rFonts w:ascii="Arial" w:hAnsi="Arial" w:cs="Arial"/>
                <w:b/>
                <w:color w:val="000000"/>
                <w:sz w:val="18"/>
                <w:szCs w:val="18"/>
                <w:lang w:eastAsia="es-ES"/>
              </w:rPr>
            </w:pPr>
            <w:r w:rsidRPr="00ED36C1">
              <w:rPr>
                <w:rFonts w:ascii="Arial" w:hAnsi="Arial" w:cs="Arial"/>
                <w:b/>
                <w:color w:val="000000"/>
                <w:sz w:val="18"/>
                <w:szCs w:val="18"/>
                <w:lang w:eastAsia="es-ES"/>
              </w:rPr>
              <w:t>(Elige alguna de las siguientes opciones y anótala en la casilla que corresponda según el desastres)</w:t>
            </w:r>
          </w:p>
          <w:p w:rsidR="000B4768" w:rsidRPr="00ED36C1" w:rsidRDefault="000B4768" w:rsidP="000B4768">
            <w:pPr>
              <w:rPr>
                <w:rFonts w:ascii="Arial" w:hAnsi="Arial" w:cs="Arial"/>
                <w:b/>
                <w:color w:val="000000"/>
                <w:sz w:val="18"/>
                <w:szCs w:val="18"/>
                <w:lang w:eastAsia="es-ES"/>
              </w:rPr>
            </w:pPr>
          </w:p>
          <w:p w:rsidR="000B4768" w:rsidRPr="00ED36C1" w:rsidRDefault="000B4768" w:rsidP="000B4768">
            <w:pPr>
              <w:rPr>
                <w:rFonts w:ascii="Arial" w:hAnsi="Arial" w:cs="Arial"/>
                <w:b/>
                <w:color w:val="000000"/>
                <w:sz w:val="18"/>
                <w:szCs w:val="18"/>
                <w:lang w:eastAsia="es-ES"/>
              </w:rPr>
            </w:pPr>
            <w:r w:rsidRPr="00ED36C1">
              <w:rPr>
                <w:rFonts w:ascii="Arial" w:hAnsi="Arial" w:cs="Arial"/>
                <w:b/>
                <w:color w:val="000000"/>
                <w:sz w:val="18"/>
                <w:szCs w:val="18"/>
                <w:lang w:eastAsia="es-ES"/>
              </w:rPr>
              <w:t>A) Anual</w:t>
            </w:r>
          </w:p>
          <w:p w:rsidR="000B4768" w:rsidRPr="00ED36C1" w:rsidRDefault="000B4768" w:rsidP="000B4768">
            <w:pPr>
              <w:rPr>
                <w:rFonts w:ascii="Arial" w:hAnsi="Arial" w:cs="Arial"/>
                <w:b/>
                <w:color w:val="000000"/>
                <w:sz w:val="18"/>
                <w:szCs w:val="18"/>
                <w:lang w:eastAsia="es-ES"/>
              </w:rPr>
            </w:pPr>
            <w:r w:rsidRPr="00ED36C1">
              <w:rPr>
                <w:rFonts w:ascii="Arial" w:hAnsi="Arial" w:cs="Arial"/>
                <w:b/>
                <w:color w:val="000000"/>
                <w:sz w:val="18"/>
                <w:szCs w:val="18"/>
                <w:lang w:eastAsia="es-ES"/>
              </w:rPr>
              <w:t>B) De vez en cuando.</w:t>
            </w:r>
          </w:p>
          <w:p w:rsidR="000B4768" w:rsidRPr="00ED36C1" w:rsidRDefault="000B4768" w:rsidP="000B4768">
            <w:pPr>
              <w:rPr>
                <w:rFonts w:ascii="Arial" w:hAnsi="Arial" w:cs="Arial"/>
                <w:b/>
                <w:color w:val="000000"/>
                <w:sz w:val="18"/>
                <w:szCs w:val="18"/>
                <w:lang w:eastAsia="es-ES"/>
              </w:rPr>
            </w:pPr>
            <w:r w:rsidRPr="00ED36C1">
              <w:rPr>
                <w:rFonts w:ascii="Arial" w:hAnsi="Arial" w:cs="Arial"/>
                <w:b/>
                <w:color w:val="000000"/>
                <w:sz w:val="18"/>
                <w:szCs w:val="18"/>
                <w:lang w:eastAsia="es-ES"/>
              </w:rPr>
              <w:t xml:space="preserve">C) Rara vez   </w:t>
            </w:r>
          </w:p>
          <w:p w:rsidR="000B4768" w:rsidRPr="00ED36C1" w:rsidRDefault="000B4768" w:rsidP="000B4768">
            <w:pPr>
              <w:rPr>
                <w:rFonts w:ascii="Arial" w:hAnsi="Arial" w:cs="Arial"/>
                <w:b/>
                <w:sz w:val="18"/>
                <w:szCs w:val="18"/>
              </w:rPr>
            </w:pPr>
            <w:r w:rsidRPr="00ED36C1">
              <w:rPr>
                <w:rFonts w:ascii="Arial" w:hAnsi="Arial" w:cs="Arial"/>
                <w:b/>
                <w:color w:val="000000"/>
                <w:sz w:val="18"/>
                <w:szCs w:val="18"/>
                <w:lang w:eastAsia="es-ES"/>
              </w:rPr>
              <w:t>D) No se ha presentado.</w:t>
            </w:r>
          </w:p>
        </w:tc>
        <w:tc>
          <w:tcPr>
            <w:tcW w:w="878" w:type="pct"/>
            <w:gridSpan w:val="3"/>
            <w:tcBorders>
              <w:bottom w:val="single" w:sz="4" w:space="0" w:color="000000"/>
            </w:tcBorders>
            <w:shd w:val="clear" w:color="auto" w:fill="auto"/>
          </w:tcPr>
          <w:p w:rsidR="000B4768" w:rsidRPr="00ED36C1" w:rsidRDefault="000B4768" w:rsidP="000B4768">
            <w:pPr>
              <w:rPr>
                <w:rFonts w:ascii="Arial" w:hAnsi="Arial" w:cs="Arial"/>
                <w:b/>
                <w:sz w:val="18"/>
                <w:szCs w:val="18"/>
              </w:rPr>
            </w:pPr>
            <w:r w:rsidRPr="00ED36C1">
              <w:rPr>
                <w:rFonts w:ascii="Arial" w:hAnsi="Arial" w:cs="Arial"/>
                <w:b/>
                <w:sz w:val="18"/>
                <w:szCs w:val="18"/>
              </w:rPr>
              <w:t xml:space="preserve">¿Considera que alguna de las localidades que usted conoce se encuentra en un </w:t>
            </w:r>
          </w:p>
          <w:p w:rsidR="000B4768" w:rsidRPr="00ED36C1" w:rsidRDefault="000B4768" w:rsidP="000B4768">
            <w:pPr>
              <w:rPr>
                <w:rFonts w:ascii="Arial" w:hAnsi="Arial" w:cs="Arial"/>
                <w:b/>
                <w:sz w:val="18"/>
                <w:szCs w:val="18"/>
              </w:rPr>
            </w:pPr>
            <w:proofErr w:type="gramStart"/>
            <w:r w:rsidRPr="00ED36C1">
              <w:rPr>
                <w:rFonts w:ascii="Arial" w:hAnsi="Arial" w:cs="Arial"/>
                <w:b/>
                <w:bCs/>
                <w:color w:val="FF6600"/>
                <w:sz w:val="18"/>
                <w:szCs w:val="18"/>
                <w:u w:val="single"/>
                <w:lang w:eastAsia="es-ES"/>
              </w:rPr>
              <w:t>área</w:t>
            </w:r>
            <w:proofErr w:type="gramEnd"/>
            <w:r w:rsidRPr="00ED36C1">
              <w:rPr>
                <w:rFonts w:ascii="Arial" w:hAnsi="Arial" w:cs="Arial"/>
                <w:b/>
                <w:bCs/>
                <w:color w:val="FF6600"/>
                <w:sz w:val="18"/>
                <w:szCs w:val="18"/>
                <w:u w:val="single"/>
                <w:lang w:eastAsia="es-ES"/>
              </w:rPr>
              <w:t xml:space="preserve"> susceptible</w:t>
            </w:r>
            <w:r w:rsidRPr="00ED36C1">
              <w:rPr>
                <w:rFonts w:ascii="Arial" w:hAnsi="Arial" w:cs="Arial"/>
                <w:b/>
                <w:sz w:val="18"/>
                <w:szCs w:val="18"/>
              </w:rPr>
              <w:t xml:space="preserve"> a desastres?</w:t>
            </w:r>
          </w:p>
          <w:p w:rsidR="000B4768" w:rsidRPr="00ED36C1" w:rsidRDefault="000B4768" w:rsidP="000B4768">
            <w:pPr>
              <w:rPr>
                <w:rFonts w:ascii="Arial" w:hAnsi="Arial" w:cs="Arial"/>
                <w:b/>
                <w:color w:val="000000"/>
                <w:sz w:val="18"/>
                <w:szCs w:val="18"/>
                <w:lang w:eastAsia="es-ES"/>
              </w:rPr>
            </w:pPr>
            <w:r w:rsidRPr="00ED36C1">
              <w:rPr>
                <w:rFonts w:ascii="Arial" w:hAnsi="Arial" w:cs="Arial"/>
                <w:b/>
                <w:sz w:val="18"/>
                <w:szCs w:val="18"/>
              </w:rPr>
              <w:t xml:space="preserve"> (Ver tipo de desastre e indique el nombre de la localidad)</w:t>
            </w:r>
          </w:p>
        </w:tc>
        <w:tc>
          <w:tcPr>
            <w:tcW w:w="888" w:type="pct"/>
            <w:tcBorders>
              <w:bottom w:val="single" w:sz="4" w:space="0" w:color="000000"/>
            </w:tcBorders>
            <w:shd w:val="clear" w:color="auto" w:fill="auto"/>
          </w:tcPr>
          <w:p w:rsidR="000B4768" w:rsidRPr="00ED36C1" w:rsidRDefault="000B4768" w:rsidP="000B4768">
            <w:pPr>
              <w:rPr>
                <w:rFonts w:ascii="Arial" w:hAnsi="Arial" w:cs="Arial"/>
                <w:b/>
                <w:color w:val="000000"/>
                <w:sz w:val="18"/>
                <w:szCs w:val="18"/>
                <w:lang w:eastAsia="es-ES"/>
              </w:rPr>
            </w:pPr>
            <w:r w:rsidRPr="00ED36C1">
              <w:rPr>
                <w:rFonts w:ascii="Arial" w:hAnsi="Arial" w:cs="Arial"/>
                <w:b/>
                <w:color w:val="000000"/>
                <w:sz w:val="18"/>
                <w:szCs w:val="18"/>
                <w:lang w:eastAsia="es-ES"/>
              </w:rPr>
              <w:t xml:space="preserve">¿Cómo </w:t>
            </w:r>
            <w:r w:rsidRPr="00ED36C1">
              <w:rPr>
                <w:rFonts w:ascii="Arial" w:hAnsi="Arial" w:cs="Arial"/>
                <w:b/>
                <w:color w:val="FF6600"/>
                <w:sz w:val="18"/>
                <w:szCs w:val="18"/>
                <w:lang w:eastAsia="es-ES"/>
              </w:rPr>
              <w:t>evalúa usted el grado del desastre</w:t>
            </w:r>
            <w:r w:rsidRPr="00ED36C1">
              <w:rPr>
                <w:rFonts w:ascii="Arial" w:hAnsi="Arial" w:cs="Arial"/>
                <w:b/>
                <w:color w:val="000000"/>
                <w:sz w:val="18"/>
                <w:szCs w:val="18"/>
                <w:lang w:eastAsia="es-ES"/>
              </w:rPr>
              <w:t>, por el daño causado?</w:t>
            </w:r>
          </w:p>
          <w:p w:rsidR="000B4768" w:rsidRPr="00ED36C1" w:rsidRDefault="000B4768" w:rsidP="000B4768">
            <w:pPr>
              <w:rPr>
                <w:rFonts w:ascii="Arial" w:hAnsi="Arial" w:cs="Arial"/>
                <w:b/>
                <w:color w:val="000000"/>
                <w:sz w:val="18"/>
                <w:szCs w:val="18"/>
                <w:lang w:eastAsia="es-ES"/>
              </w:rPr>
            </w:pPr>
          </w:p>
          <w:p w:rsidR="000B4768" w:rsidRPr="00ED36C1" w:rsidRDefault="000B4768" w:rsidP="000B4768">
            <w:pPr>
              <w:rPr>
                <w:rFonts w:ascii="Arial" w:hAnsi="Arial" w:cs="Arial"/>
                <w:b/>
                <w:sz w:val="18"/>
                <w:szCs w:val="18"/>
              </w:rPr>
            </w:pPr>
            <w:r w:rsidRPr="00ED36C1">
              <w:rPr>
                <w:rFonts w:ascii="Arial" w:hAnsi="Arial" w:cs="Arial"/>
                <w:b/>
                <w:color w:val="000000"/>
                <w:sz w:val="18"/>
                <w:szCs w:val="18"/>
                <w:lang w:eastAsia="es-ES"/>
              </w:rPr>
              <w:t xml:space="preserve">Elige uno de las </w:t>
            </w:r>
            <w:r w:rsidRPr="00ED36C1">
              <w:rPr>
                <w:rFonts w:ascii="Arial" w:hAnsi="Arial" w:cs="Arial"/>
                <w:b/>
                <w:sz w:val="18"/>
                <w:szCs w:val="18"/>
              </w:rPr>
              <w:t xml:space="preserve">siguientes parámetro: </w:t>
            </w:r>
          </w:p>
          <w:p w:rsidR="000B4768" w:rsidRPr="00ED36C1" w:rsidRDefault="000B4768" w:rsidP="000B4768">
            <w:pPr>
              <w:rPr>
                <w:rFonts w:ascii="Arial" w:hAnsi="Arial" w:cs="Arial"/>
                <w:b/>
                <w:sz w:val="18"/>
                <w:szCs w:val="18"/>
              </w:rPr>
            </w:pPr>
            <w:r w:rsidRPr="00ED36C1">
              <w:rPr>
                <w:rFonts w:ascii="Arial" w:hAnsi="Arial" w:cs="Arial"/>
                <w:b/>
                <w:sz w:val="18"/>
                <w:szCs w:val="18"/>
              </w:rPr>
              <w:t xml:space="preserve">1) Bajo </w:t>
            </w:r>
          </w:p>
          <w:p w:rsidR="000B4768" w:rsidRPr="00ED36C1" w:rsidRDefault="000B4768" w:rsidP="000B4768">
            <w:pPr>
              <w:rPr>
                <w:rFonts w:ascii="Arial" w:hAnsi="Arial" w:cs="Arial"/>
                <w:b/>
                <w:sz w:val="18"/>
                <w:szCs w:val="18"/>
              </w:rPr>
            </w:pPr>
            <w:r w:rsidRPr="00ED36C1">
              <w:rPr>
                <w:rFonts w:ascii="Arial" w:hAnsi="Arial" w:cs="Arial"/>
                <w:b/>
                <w:sz w:val="18"/>
                <w:szCs w:val="18"/>
              </w:rPr>
              <w:t>2) Medio</w:t>
            </w:r>
          </w:p>
          <w:p w:rsidR="000B4768" w:rsidRPr="00ED36C1" w:rsidRDefault="000B4768" w:rsidP="000B4768">
            <w:pPr>
              <w:rPr>
                <w:rFonts w:ascii="Arial" w:hAnsi="Arial" w:cs="Arial"/>
                <w:b/>
                <w:sz w:val="18"/>
                <w:szCs w:val="18"/>
              </w:rPr>
            </w:pPr>
            <w:r w:rsidRPr="00ED36C1">
              <w:rPr>
                <w:rFonts w:ascii="Arial" w:hAnsi="Arial" w:cs="Arial"/>
                <w:b/>
                <w:sz w:val="18"/>
                <w:szCs w:val="18"/>
              </w:rPr>
              <w:t xml:space="preserve">3) Alto </w:t>
            </w:r>
          </w:p>
          <w:p w:rsidR="000B4768" w:rsidRPr="00ED36C1" w:rsidRDefault="000B4768" w:rsidP="000B4768">
            <w:pPr>
              <w:rPr>
                <w:rFonts w:ascii="Arial" w:hAnsi="Arial" w:cs="Arial"/>
                <w:b/>
                <w:sz w:val="18"/>
                <w:szCs w:val="18"/>
              </w:rPr>
            </w:pPr>
            <w:r w:rsidRPr="00ED36C1">
              <w:rPr>
                <w:rFonts w:ascii="Arial" w:hAnsi="Arial" w:cs="Arial"/>
                <w:b/>
                <w:sz w:val="18"/>
                <w:szCs w:val="18"/>
              </w:rPr>
              <w:t xml:space="preserve">4) Muy Alto </w:t>
            </w:r>
          </w:p>
          <w:p w:rsidR="000B4768" w:rsidRPr="00ED36C1" w:rsidRDefault="000B4768" w:rsidP="000B4768">
            <w:pPr>
              <w:rPr>
                <w:rFonts w:ascii="Arial" w:hAnsi="Arial" w:cs="Arial"/>
                <w:b/>
                <w:sz w:val="18"/>
                <w:szCs w:val="18"/>
              </w:rPr>
            </w:pPr>
            <w:r w:rsidRPr="00ED36C1">
              <w:rPr>
                <w:rFonts w:ascii="Arial" w:hAnsi="Arial" w:cs="Arial"/>
                <w:b/>
                <w:sz w:val="18"/>
                <w:szCs w:val="18"/>
              </w:rPr>
              <w:t xml:space="preserve">5) Crítico </w:t>
            </w:r>
          </w:p>
          <w:p w:rsidR="000B4768" w:rsidRPr="00ED36C1" w:rsidRDefault="000B4768" w:rsidP="000B4768">
            <w:pPr>
              <w:rPr>
                <w:rFonts w:ascii="Arial" w:hAnsi="Arial" w:cs="Arial"/>
                <w:b/>
                <w:sz w:val="18"/>
                <w:szCs w:val="18"/>
              </w:rPr>
            </w:pPr>
            <w:r w:rsidRPr="00ED36C1">
              <w:rPr>
                <w:rFonts w:ascii="Arial" w:hAnsi="Arial" w:cs="Arial"/>
                <w:b/>
                <w:sz w:val="18"/>
                <w:szCs w:val="18"/>
              </w:rPr>
              <w:t xml:space="preserve">6) Muy Crítico </w:t>
            </w:r>
          </w:p>
          <w:p w:rsidR="000B4768" w:rsidRPr="00ED36C1" w:rsidRDefault="000B4768" w:rsidP="000B4768">
            <w:pPr>
              <w:rPr>
                <w:rFonts w:ascii="Arial" w:hAnsi="Arial" w:cs="Arial"/>
                <w:b/>
                <w:sz w:val="18"/>
                <w:szCs w:val="18"/>
              </w:rPr>
            </w:pPr>
          </w:p>
          <w:p w:rsidR="000B4768" w:rsidRPr="00ED36C1" w:rsidRDefault="000B4768" w:rsidP="000B4768">
            <w:pPr>
              <w:rPr>
                <w:rFonts w:ascii="Arial" w:hAnsi="Arial" w:cs="Arial"/>
                <w:b/>
                <w:sz w:val="18"/>
                <w:szCs w:val="18"/>
              </w:rPr>
            </w:pPr>
            <w:r w:rsidRPr="00ED36C1">
              <w:rPr>
                <w:rFonts w:ascii="Arial" w:hAnsi="Arial" w:cs="Arial"/>
                <w:b/>
                <w:sz w:val="18"/>
                <w:szCs w:val="18"/>
              </w:rPr>
              <w:t>Comentar el hecho:</w:t>
            </w:r>
          </w:p>
          <w:p w:rsidR="000B4768" w:rsidRPr="00ED36C1" w:rsidRDefault="000B4768" w:rsidP="000B4768">
            <w:pPr>
              <w:rPr>
                <w:rFonts w:ascii="Arial" w:hAnsi="Arial" w:cs="Arial"/>
                <w:b/>
                <w:sz w:val="18"/>
                <w:szCs w:val="18"/>
              </w:rPr>
            </w:pPr>
            <w:r w:rsidRPr="00ED36C1">
              <w:rPr>
                <w:rFonts w:ascii="Arial" w:hAnsi="Arial" w:cs="Arial"/>
                <w:b/>
                <w:sz w:val="18"/>
                <w:szCs w:val="18"/>
              </w:rPr>
              <w:t xml:space="preserve">Por número de muertes, </w:t>
            </w:r>
            <w:r w:rsidRPr="00ED36C1">
              <w:rPr>
                <w:rFonts w:ascii="Arial" w:hAnsi="Arial" w:cs="Arial"/>
                <w:b/>
                <w:sz w:val="18"/>
                <w:szCs w:val="18"/>
              </w:rPr>
              <w:br/>
              <w:t xml:space="preserve">Daños en vivienda </w:t>
            </w:r>
            <w:r w:rsidRPr="00ED36C1">
              <w:rPr>
                <w:rFonts w:ascii="Arial" w:hAnsi="Arial" w:cs="Arial"/>
                <w:b/>
                <w:sz w:val="18"/>
                <w:szCs w:val="18"/>
              </w:rPr>
              <w:br/>
              <w:t>Daños en infraestructura</w:t>
            </w:r>
          </w:p>
          <w:p w:rsidR="000B4768" w:rsidRPr="00ED36C1" w:rsidRDefault="000B4768" w:rsidP="000B4768">
            <w:pPr>
              <w:rPr>
                <w:rFonts w:ascii="Arial" w:hAnsi="Arial" w:cs="Arial"/>
                <w:b/>
                <w:sz w:val="18"/>
                <w:szCs w:val="18"/>
              </w:rPr>
            </w:pPr>
            <w:r w:rsidRPr="00ED36C1">
              <w:rPr>
                <w:rFonts w:ascii="Arial" w:hAnsi="Arial" w:cs="Arial"/>
                <w:b/>
                <w:sz w:val="18"/>
                <w:szCs w:val="18"/>
              </w:rPr>
              <w:t>Y otros.</w:t>
            </w:r>
          </w:p>
        </w:tc>
        <w:tc>
          <w:tcPr>
            <w:tcW w:w="815" w:type="pct"/>
            <w:tcBorders>
              <w:bottom w:val="single" w:sz="4" w:space="0" w:color="000000"/>
            </w:tcBorders>
            <w:shd w:val="clear" w:color="auto" w:fill="auto"/>
          </w:tcPr>
          <w:p w:rsidR="000B4768" w:rsidRPr="00ED36C1" w:rsidRDefault="000B4768" w:rsidP="000B4768">
            <w:pPr>
              <w:rPr>
                <w:rFonts w:ascii="Arial" w:hAnsi="Arial" w:cs="Arial"/>
                <w:b/>
                <w:color w:val="000000"/>
                <w:sz w:val="18"/>
                <w:szCs w:val="18"/>
                <w:lang w:eastAsia="es-ES"/>
              </w:rPr>
            </w:pPr>
            <w:r w:rsidRPr="00ED36C1">
              <w:rPr>
                <w:rFonts w:ascii="Arial" w:hAnsi="Arial" w:cs="Arial"/>
                <w:b/>
                <w:color w:val="000000"/>
                <w:sz w:val="18"/>
                <w:szCs w:val="18"/>
                <w:lang w:eastAsia="es-ES"/>
              </w:rPr>
              <w:t xml:space="preserve">¿En alguna localidad se han llevado a cabo  </w:t>
            </w:r>
            <w:r w:rsidRPr="00ED36C1">
              <w:rPr>
                <w:rFonts w:ascii="Arial" w:hAnsi="Arial" w:cs="Arial"/>
                <w:b/>
                <w:color w:val="FF6600"/>
                <w:sz w:val="18"/>
                <w:szCs w:val="18"/>
                <w:lang w:eastAsia="es-ES"/>
              </w:rPr>
              <w:t xml:space="preserve">medidas de prevención, </w:t>
            </w:r>
            <w:r w:rsidRPr="00ED36C1">
              <w:rPr>
                <w:rFonts w:ascii="Arial" w:hAnsi="Arial" w:cs="Arial"/>
                <w:b/>
                <w:color w:val="000000"/>
                <w:sz w:val="18"/>
                <w:szCs w:val="18"/>
                <w:lang w:eastAsia="es-ES"/>
              </w:rPr>
              <w:t>tales como:</w:t>
            </w:r>
          </w:p>
          <w:p w:rsidR="000B4768" w:rsidRPr="00ED36C1" w:rsidRDefault="000B4768" w:rsidP="000B4768">
            <w:pPr>
              <w:rPr>
                <w:rFonts w:ascii="Arial" w:hAnsi="Arial" w:cs="Arial"/>
                <w:b/>
                <w:color w:val="000000"/>
                <w:sz w:val="18"/>
                <w:szCs w:val="18"/>
                <w:lang w:eastAsia="es-ES"/>
              </w:rPr>
            </w:pPr>
          </w:p>
          <w:p w:rsidR="000B4768" w:rsidRPr="00ED36C1" w:rsidRDefault="000B4768" w:rsidP="000B4768">
            <w:pPr>
              <w:rPr>
                <w:rFonts w:ascii="Arial" w:hAnsi="Arial" w:cs="Arial"/>
                <w:b/>
                <w:color w:val="000000"/>
                <w:sz w:val="18"/>
                <w:szCs w:val="18"/>
                <w:lang w:eastAsia="es-ES"/>
              </w:rPr>
            </w:pPr>
            <w:r w:rsidRPr="00ED36C1">
              <w:rPr>
                <w:rFonts w:ascii="Arial" w:hAnsi="Arial" w:cs="Arial"/>
                <w:b/>
                <w:color w:val="000000"/>
                <w:sz w:val="18"/>
                <w:szCs w:val="18"/>
                <w:lang w:eastAsia="es-ES"/>
              </w:rPr>
              <w:t>1) Campañas de información acerca de los peligros existentes en la localidad</w:t>
            </w:r>
            <w:proofErr w:type="gramStart"/>
            <w:r w:rsidRPr="00ED36C1">
              <w:rPr>
                <w:rFonts w:ascii="Arial" w:hAnsi="Arial" w:cs="Arial"/>
                <w:b/>
                <w:color w:val="000000"/>
                <w:sz w:val="18"/>
                <w:szCs w:val="18"/>
                <w:lang w:eastAsia="es-ES"/>
              </w:rPr>
              <w:t>?</w:t>
            </w:r>
            <w:proofErr w:type="gramEnd"/>
          </w:p>
          <w:p w:rsidR="000B4768" w:rsidRPr="00ED36C1" w:rsidRDefault="000B4768" w:rsidP="000B4768">
            <w:pPr>
              <w:rPr>
                <w:rFonts w:ascii="Arial" w:hAnsi="Arial" w:cs="Arial"/>
                <w:b/>
                <w:color w:val="000000"/>
                <w:sz w:val="18"/>
                <w:szCs w:val="18"/>
                <w:lang w:eastAsia="es-ES"/>
              </w:rPr>
            </w:pPr>
          </w:p>
          <w:p w:rsidR="000B4768" w:rsidRPr="00ED36C1" w:rsidRDefault="000B4768" w:rsidP="000B4768">
            <w:pPr>
              <w:rPr>
                <w:rFonts w:ascii="Arial" w:hAnsi="Arial" w:cs="Arial"/>
                <w:b/>
                <w:color w:val="000000"/>
                <w:sz w:val="18"/>
                <w:szCs w:val="18"/>
                <w:lang w:eastAsia="es-ES"/>
              </w:rPr>
            </w:pPr>
            <w:r w:rsidRPr="00ED36C1">
              <w:rPr>
                <w:rFonts w:ascii="Arial" w:hAnsi="Arial" w:cs="Arial"/>
                <w:b/>
                <w:color w:val="000000"/>
                <w:sz w:val="18"/>
                <w:szCs w:val="18"/>
                <w:lang w:eastAsia="es-ES"/>
              </w:rPr>
              <w:t>2) Realizan simulacros en las instituciones como escuelas, hoteles, oficinas</w:t>
            </w:r>
            <w:proofErr w:type="gramStart"/>
            <w:r w:rsidRPr="00ED36C1">
              <w:rPr>
                <w:rFonts w:ascii="Arial" w:hAnsi="Arial" w:cs="Arial"/>
                <w:b/>
                <w:color w:val="000000"/>
                <w:sz w:val="18"/>
                <w:szCs w:val="18"/>
                <w:lang w:eastAsia="es-ES"/>
              </w:rPr>
              <w:t>?</w:t>
            </w:r>
            <w:proofErr w:type="gramEnd"/>
          </w:p>
          <w:p w:rsidR="000B4768" w:rsidRPr="00ED36C1" w:rsidRDefault="000B4768" w:rsidP="000B4768">
            <w:pPr>
              <w:rPr>
                <w:rFonts w:ascii="Arial" w:hAnsi="Arial" w:cs="Arial"/>
                <w:b/>
                <w:color w:val="000000"/>
                <w:sz w:val="18"/>
                <w:szCs w:val="18"/>
                <w:lang w:eastAsia="es-ES"/>
              </w:rPr>
            </w:pPr>
          </w:p>
          <w:p w:rsidR="000B4768" w:rsidRPr="00ED36C1" w:rsidRDefault="000B4768" w:rsidP="000B4768">
            <w:pPr>
              <w:rPr>
                <w:rFonts w:ascii="Arial" w:hAnsi="Arial" w:cs="Arial"/>
                <w:b/>
                <w:color w:val="000000"/>
                <w:sz w:val="18"/>
                <w:szCs w:val="18"/>
                <w:lang w:eastAsia="es-ES"/>
              </w:rPr>
            </w:pPr>
            <w:r w:rsidRPr="00ED36C1">
              <w:rPr>
                <w:rFonts w:ascii="Arial" w:hAnsi="Arial" w:cs="Arial"/>
                <w:b/>
                <w:color w:val="000000"/>
                <w:sz w:val="18"/>
                <w:szCs w:val="18"/>
                <w:lang w:eastAsia="es-ES"/>
              </w:rPr>
              <w:t>Poner en el recuadro que corresponda del desastre</w:t>
            </w:r>
          </w:p>
        </w:tc>
      </w:tr>
      <w:tr w:rsidR="000B4768" w:rsidRPr="00ED36C1">
        <w:trPr>
          <w:trHeight w:val="429"/>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rPr>
            </w:pPr>
          </w:p>
          <w:p w:rsidR="000B4768" w:rsidRPr="00ED36C1" w:rsidRDefault="000B4768" w:rsidP="000B4768">
            <w:pPr>
              <w:jc w:val="center"/>
              <w:rPr>
                <w:rFonts w:ascii="Arial" w:hAnsi="Arial" w:cs="Arial"/>
                <w:b/>
                <w:bCs/>
                <w:color w:val="008000"/>
                <w:sz w:val="18"/>
                <w:szCs w:val="18"/>
              </w:rPr>
            </w:pPr>
            <w:r w:rsidRPr="00ED36C1">
              <w:rPr>
                <w:rFonts w:ascii="Arial" w:hAnsi="Arial" w:cs="Arial"/>
                <w:b/>
                <w:bCs/>
                <w:color w:val="008000"/>
                <w:sz w:val="18"/>
                <w:szCs w:val="18"/>
              </w:rPr>
              <w:t>Sismos o terremotos</w:t>
            </w:r>
          </w:p>
          <w:p w:rsidR="000B4768" w:rsidRPr="00ED36C1" w:rsidRDefault="000B4768" w:rsidP="000B4768">
            <w:pPr>
              <w:jc w:val="center"/>
              <w:rPr>
                <w:rFonts w:ascii="Arial" w:hAnsi="Arial" w:cs="Arial"/>
                <w:color w:val="000000"/>
                <w:sz w:val="18"/>
                <w:szCs w:val="18"/>
                <w:lang w:eastAsia="es-ES"/>
              </w:rPr>
            </w:pPr>
          </w:p>
        </w:tc>
      </w:tr>
      <w:tr w:rsidR="000B4768" w:rsidRPr="00ED36C1">
        <w:trPr>
          <w:trHeight w:val="429"/>
          <w:jc w:val="center"/>
        </w:trPr>
        <w:tc>
          <w:tcPr>
            <w:tcW w:w="787" w:type="pct"/>
            <w:gridSpan w:val="2"/>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lastRenderedPageBreak/>
              <w:t>Protección Civil</w:t>
            </w:r>
          </w:p>
        </w:tc>
        <w:tc>
          <w:tcPr>
            <w:tcW w:w="844" w:type="pct"/>
            <w:gridSpan w:val="4"/>
            <w:shd w:val="clear" w:color="auto" w:fill="auto"/>
            <w:vAlign w:val="center"/>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Tututepec</w:t>
            </w:r>
          </w:p>
          <w:p w:rsidR="000B4768" w:rsidRPr="00ED36C1" w:rsidRDefault="000B4768" w:rsidP="000B4768">
            <w:pPr>
              <w:rPr>
                <w:rFonts w:ascii="Arial" w:hAnsi="Arial" w:cs="Arial"/>
                <w:b/>
                <w:bCs/>
                <w:color w:val="993300"/>
                <w:sz w:val="18"/>
                <w:szCs w:val="18"/>
              </w:rPr>
            </w:pPr>
            <w:smartTag w:uri="urn:schemas-microsoft-com:office:smarttags" w:element="PersonName">
              <w:smartTagPr>
                <w:attr w:name="ProductID" w:val="La Luz"/>
              </w:smartTagPr>
              <w:r w:rsidRPr="00ED36C1">
                <w:rPr>
                  <w:rFonts w:ascii="Arial" w:hAnsi="Arial" w:cs="Arial"/>
                  <w:b/>
                  <w:bCs/>
                  <w:color w:val="993300"/>
                  <w:sz w:val="18"/>
                  <w:szCs w:val="18"/>
                </w:rPr>
                <w:t>La Luz</w:t>
              </w:r>
            </w:smartTag>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Río Grande</w:t>
            </w:r>
          </w:p>
        </w:tc>
        <w:tc>
          <w:tcPr>
            <w:tcW w:w="789" w:type="pct"/>
            <w:gridSpan w:val="3"/>
            <w:shd w:val="clear" w:color="auto" w:fill="auto"/>
            <w:vAlign w:val="center"/>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De vez en cuando</w:t>
            </w:r>
          </w:p>
        </w:tc>
        <w:tc>
          <w:tcPr>
            <w:tcW w:w="878" w:type="pct"/>
            <w:gridSpan w:val="3"/>
            <w:shd w:val="clear" w:color="auto" w:fill="auto"/>
            <w:vAlign w:val="center"/>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Tututepec.</w:t>
            </w:r>
          </w:p>
          <w:p w:rsidR="000B4768" w:rsidRPr="00ED36C1" w:rsidRDefault="000B4768" w:rsidP="000B4768">
            <w:pPr>
              <w:rPr>
                <w:rFonts w:ascii="Arial" w:hAnsi="Arial" w:cs="Arial"/>
                <w:b/>
                <w:bCs/>
                <w:color w:val="993300"/>
                <w:sz w:val="18"/>
                <w:szCs w:val="18"/>
              </w:rPr>
            </w:pPr>
            <w:proofErr w:type="spellStart"/>
            <w:r w:rsidRPr="00ED36C1">
              <w:rPr>
                <w:rFonts w:ascii="Arial" w:hAnsi="Arial" w:cs="Arial"/>
                <w:b/>
                <w:bCs/>
                <w:color w:val="993300"/>
                <w:sz w:val="18"/>
                <w:szCs w:val="18"/>
              </w:rPr>
              <w:t>Acatepec</w:t>
            </w:r>
            <w:proofErr w:type="spellEnd"/>
            <w:r w:rsidRPr="00ED36C1">
              <w:rPr>
                <w:rFonts w:ascii="Arial" w:hAnsi="Arial" w:cs="Arial"/>
                <w:b/>
                <w:bCs/>
                <w:color w:val="993300"/>
                <w:sz w:val="18"/>
                <w:szCs w:val="18"/>
              </w:rPr>
              <w:t>.</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Peñas negras. </w:t>
            </w:r>
          </w:p>
        </w:tc>
        <w:tc>
          <w:tcPr>
            <w:tcW w:w="888" w:type="pct"/>
            <w:shd w:val="clear" w:color="auto" w:fill="auto"/>
            <w:vAlign w:val="center"/>
          </w:tcPr>
          <w:p w:rsidR="000B4768" w:rsidRPr="00ED36C1" w:rsidRDefault="000B4768" w:rsidP="000B4768">
            <w:pPr>
              <w:ind w:left="709" w:hanging="709"/>
              <w:rPr>
                <w:rFonts w:ascii="Arial" w:hAnsi="Arial" w:cs="Arial"/>
                <w:b/>
                <w:bCs/>
                <w:color w:val="993300"/>
                <w:sz w:val="18"/>
                <w:szCs w:val="18"/>
              </w:rPr>
            </w:pPr>
            <w:r w:rsidRPr="00ED36C1">
              <w:rPr>
                <w:rFonts w:ascii="Arial" w:hAnsi="Arial" w:cs="Arial"/>
                <w:b/>
                <w:bCs/>
                <w:color w:val="993300"/>
                <w:sz w:val="18"/>
                <w:szCs w:val="18"/>
                <w:u w:val="single"/>
              </w:rPr>
              <w:t>Crítico</w:t>
            </w:r>
            <w:r w:rsidRPr="00ED36C1">
              <w:rPr>
                <w:rFonts w:ascii="Arial" w:hAnsi="Arial" w:cs="Arial"/>
                <w:b/>
                <w:bCs/>
                <w:color w:val="993300"/>
                <w:sz w:val="18"/>
                <w:szCs w:val="18"/>
              </w:rPr>
              <w:t xml:space="preserve">: </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Se perdieron muchas viviendas</w:t>
            </w:r>
          </w:p>
        </w:tc>
        <w:tc>
          <w:tcPr>
            <w:tcW w:w="815" w:type="pct"/>
            <w:shd w:val="clear" w:color="auto" w:fill="auto"/>
            <w:vAlign w:val="center"/>
          </w:tcPr>
          <w:p w:rsidR="000B4768" w:rsidRPr="00ED36C1" w:rsidRDefault="000B4768" w:rsidP="000B4768">
            <w:pPr>
              <w:rPr>
                <w:rFonts w:ascii="Arial" w:hAnsi="Arial" w:cs="Arial"/>
                <w:color w:val="000000"/>
                <w:sz w:val="18"/>
                <w:szCs w:val="18"/>
                <w:lang w:eastAsia="es-ES"/>
              </w:rPr>
            </w:pPr>
            <w:r w:rsidRPr="00ED36C1">
              <w:rPr>
                <w:rFonts w:ascii="Arial" w:hAnsi="Arial" w:cs="Arial"/>
                <w:b/>
                <w:bCs/>
                <w:color w:val="993300"/>
                <w:sz w:val="18"/>
                <w:szCs w:val="18"/>
              </w:rPr>
              <w:t>ninguna</w:t>
            </w:r>
          </w:p>
        </w:tc>
      </w:tr>
      <w:tr w:rsidR="000B4768" w:rsidRPr="00ED36C1">
        <w:trPr>
          <w:trHeight w:val="429"/>
          <w:jc w:val="center"/>
        </w:trPr>
        <w:tc>
          <w:tcPr>
            <w:tcW w:w="787" w:type="pct"/>
            <w:gridSpan w:val="2"/>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Sector Forestal</w:t>
            </w:r>
          </w:p>
        </w:tc>
        <w:tc>
          <w:tcPr>
            <w:tcW w:w="844" w:type="pct"/>
            <w:gridSpan w:val="4"/>
            <w:shd w:val="clear" w:color="auto" w:fill="auto"/>
            <w:vAlign w:val="center"/>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Villa de Tututepec</w:t>
            </w:r>
            <w:r w:rsidRPr="00ED36C1">
              <w:rPr>
                <w:rFonts w:ascii="Arial" w:hAnsi="Arial" w:cs="Arial"/>
                <w:b/>
                <w:bCs/>
                <w:color w:val="993300"/>
                <w:sz w:val="18"/>
                <w:szCs w:val="18"/>
              </w:rPr>
              <w:br/>
            </w:r>
            <w:smartTag w:uri="urn:schemas-microsoft-com:office:smarttags" w:element="PersonName">
              <w:smartTagPr>
                <w:attr w:name="ProductID" w:val="La Luz"/>
              </w:smartTagPr>
              <w:r w:rsidRPr="00ED36C1">
                <w:rPr>
                  <w:rFonts w:ascii="Arial" w:hAnsi="Arial" w:cs="Arial"/>
                  <w:b/>
                  <w:bCs/>
                  <w:color w:val="993300"/>
                  <w:sz w:val="18"/>
                  <w:szCs w:val="18"/>
                </w:rPr>
                <w:t>La Luz</w:t>
              </w:r>
            </w:smartTag>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Santa Rosa</w:t>
            </w:r>
          </w:p>
        </w:tc>
        <w:tc>
          <w:tcPr>
            <w:tcW w:w="789" w:type="pct"/>
            <w:gridSpan w:val="3"/>
            <w:shd w:val="clear" w:color="auto" w:fill="auto"/>
            <w:vAlign w:val="center"/>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Rara vez</w:t>
            </w:r>
          </w:p>
        </w:tc>
        <w:tc>
          <w:tcPr>
            <w:tcW w:w="878" w:type="pct"/>
            <w:gridSpan w:val="3"/>
            <w:shd w:val="clear" w:color="auto" w:fill="auto"/>
            <w:vAlign w:val="center"/>
          </w:tcPr>
          <w:p w:rsidR="000B4768" w:rsidRPr="00ED36C1" w:rsidRDefault="000B4768" w:rsidP="000B4768">
            <w:pPr>
              <w:rPr>
                <w:rFonts w:ascii="Arial" w:hAnsi="Arial" w:cs="Arial"/>
                <w:b/>
                <w:bCs/>
                <w:color w:val="993300"/>
                <w:sz w:val="18"/>
                <w:szCs w:val="18"/>
              </w:rPr>
            </w:pPr>
          </w:p>
        </w:tc>
        <w:tc>
          <w:tcPr>
            <w:tcW w:w="888" w:type="pct"/>
            <w:shd w:val="clear" w:color="auto" w:fill="auto"/>
            <w:vAlign w:val="center"/>
          </w:tcPr>
          <w:p w:rsidR="000B4768" w:rsidRPr="00ED36C1" w:rsidRDefault="000B4768" w:rsidP="000B4768">
            <w:pPr>
              <w:ind w:left="709" w:hanging="709"/>
              <w:rPr>
                <w:rFonts w:ascii="Arial" w:hAnsi="Arial" w:cs="Arial"/>
                <w:b/>
                <w:bCs/>
                <w:color w:val="993300"/>
                <w:sz w:val="18"/>
                <w:szCs w:val="18"/>
              </w:rPr>
            </w:pPr>
          </w:p>
        </w:tc>
        <w:tc>
          <w:tcPr>
            <w:tcW w:w="815" w:type="pct"/>
            <w:shd w:val="clear" w:color="auto" w:fill="auto"/>
            <w:vAlign w:val="center"/>
          </w:tcPr>
          <w:p w:rsidR="000B4768" w:rsidRPr="00ED36C1" w:rsidRDefault="000B4768" w:rsidP="000B4768">
            <w:pPr>
              <w:rPr>
                <w:rFonts w:ascii="Arial" w:hAnsi="Arial" w:cs="Arial"/>
                <w:color w:val="000000"/>
                <w:sz w:val="18"/>
                <w:szCs w:val="18"/>
                <w:lang w:eastAsia="es-ES"/>
              </w:rPr>
            </w:pPr>
          </w:p>
        </w:tc>
      </w:tr>
      <w:tr w:rsidR="000B4768" w:rsidRPr="00ED36C1">
        <w:trPr>
          <w:trHeight w:val="429"/>
          <w:jc w:val="center"/>
        </w:trPr>
        <w:tc>
          <w:tcPr>
            <w:tcW w:w="787" w:type="pct"/>
            <w:gridSpan w:val="2"/>
            <w:tcBorders>
              <w:bottom w:val="single" w:sz="4" w:space="0" w:color="000000"/>
            </w:tcBorders>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Agrícola y Ganadero</w:t>
            </w:r>
          </w:p>
        </w:tc>
        <w:tc>
          <w:tcPr>
            <w:tcW w:w="844" w:type="pct"/>
            <w:gridSpan w:val="4"/>
            <w:tcBorders>
              <w:bottom w:val="single" w:sz="4" w:space="0" w:color="000000"/>
            </w:tcBorders>
            <w:shd w:val="clear" w:color="auto" w:fill="auto"/>
            <w:vAlign w:val="center"/>
          </w:tcPr>
          <w:p w:rsidR="000B4768" w:rsidRPr="00ED36C1" w:rsidRDefault="000B4768" w:rsidP="000B4768">
            <w:pPr>
              <w:rPr>
                <w:rFonts w:ascii="Arial" w:hAnsi="Arial" w:cs="Arial"/>
                <w:b/>
                <w:bCs/>
                <w:color w:val="993300"/>
                <w:sz w:val="18"/>
                <w:szCs w:val="18"/>
              </w:rPr>
            </w:pPr>
          </w:p>
        </w:tc>
        <w:tc>
          <w:tcPr>
            <w:tcW w:w="789" w:type="pct"/>
            <w:gridSpan w:val="3"/>
            <w:tcBorders>
              <w:bottom w:val="single" w:sz="4" w:space="0" w:color="000000"/>
            </w:tcBorders>
            <w:shd w:val="clear" w:color="auto" w:fill="auto"/>
            <w:vAlign w:val="center"/>
          </w:tcPr>
          <w:p w:rsidR="000B4768" w:rsidRPr="00ED36C1" w:rsidRDefault="000B4768" w:rsidP="000B4768">
            <w:pPr>
              <w:rPr>
                <w:rFonts w:ascii="Arial" w:hAnsi="Arial" w:cs="Arial"/>
                <w:b/>
                <w:bCs/>
                <w:color w:val="993300"/>
                <w:sz w:val="18"/>
                <w:szCs w:val="18"/>
              </w:rPr>
            </w:pPr>
          </w:p>
        </w:tc>
        <w:tc>
          <w:tcPr>
            <w:tcW w:w="878" w:type="pct"/>
            <w:gridSpan w:val="3"/>
            <w:tcBorders>
              <w:bottom w:val="single" w:sz="4" w:space="0" w:color="000000"/>
            </w:tcBorders>
            <w:shd w:val="clear" w:color="auto" w:fill="auto"/>
            <w:vAlign w:val="center"/>
          </w:tcPr>
          <w:p w:rsidR="000B4768" w:rsidRPr="00ED36C1" w:rsidRDefault="000B4768" w:rsidP="000B4768">
            <w:pPr>
              <w:rPr>
                <w:rFonts w:ascii="Arial" w:hAnsi="Arial" w:cs="Arial"/>
                <w:b/>
                <w:bCs/>
                <w:color w:val="993300"/>
                <w:sz w:val="18"/>
                <w:szCs w:val="18"/>
              </w:rPr>
            </w:pPr>
          </w:p>
        </w:tc>
        <w:tc>
          <w:tcPr>
            <w:tcW w:w="888" w:type="pct"/>
            <w:tcBorders>
              <w:bottom w:val="single" w:sz="4" w:space="0" w:color="000000"/>
            </w:tcBorders>
            <w:shd w:val="clear" w:color="auto" w:fill="auto"/>
            <w:vAlign w:val="center"/>
          </w:tcPr>
          <w:p w:rsidR="000B4768" w:rsidRPr="00ED36C1" w:rsidRDefault="000B4768" w:rsidP="000B4768">
            <w:pPr>
              <w:ind w:left="709" w:hanging="709"/>
              <w:rPr>
                <w:rFonts w:ascii="Arial" w:hAnsi="Arial" w:cs="Arial"/>
                <w:b/>
                <w:bCs/>
                <w:color w:val="993300"/>
                <w:sz w:val="18"/>
                <w:szCs w:val="18"/>
              </w:rPr>
            </w:pPr>
          </w:p>
        </w:tc>
        <w:tc>
          <w:tcPr>
            <w:tcW w:w="815" w:type="pct"/>
            <w:tcBorders>
              <w:bottom w:val="single" w:sz="4" w:space="0" w:color="000000"/>
            </w:tcBorders>
            <w:shd w:val="clear" w:color="auto" w:fill="auto"/>
            <w:vAlign w:val="center"/>
          </w:tcPr>
          <w:p w:rsidR="000B4768" w:rsidRPr="00ED36C1" w:rsidRDefault="000B4768" w:rsidP="000B4768">
            <w:pPr>
              <w:rPr>
                <w:rFonts w:ascii="Arial" w:hAnsi="Arial" w:cs="Arial"/>
                <w:color w:val="000000"/>
                <w:sz w:val="18"/>
                <w:szCs w:val="18"/>
                <w:lang w:eastAsia="es-ES"/>
              </w:rPr>
            </w:pPr>
          </w:p>
        </w:tc>
      </w:tr>
      <w:tr w:rsidR="000B4768" w:rsidRPr="00ED36C1">
        <w:trPr>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rPr>
            </w:pPr>
          </w:p>
          <w:p w:rsidR="000B4768" w:rsidRPr="00ED36C1" w:rsidRDefault="000B4768" w:rsidP="000B4768">
            <w:pPr>
              <w:jc w:val="center"/>
              <w:rPr>
                <w:rFonts w:ascii="Arial" w:hAnsi="Arial" w:cs="Arial"/>
                <w:b/>
                <w:bCs/>
                <w:color w:val="008000"/>
                <w:sz w:val="18"/>
                <w:szCs w:val="18"/>
              </w:rPr>
            </w:pPr>
            <w:r w:rsidRPr="00ED36C1">
              <w:rPr>
                <w:rFonts w:ascii="Arial" w:hAnsi="Arial" w:cs="Arial"/>
                <w:b/>
                <w:bCs/>
                <w:color w:val="008000"/>
                <w:sz w:val="18"/>
                <w:szCs w:val="18"/>
              </w:rPr>
              <w:t>Maremotos o tsunamis</w:t>
            </w:r>
          </w:p>
          <w:p w:rsidR="000B4768" w:rsidRPr="00ED36C1" w:rsidRDefault="000B4768" w:rsidP="000B4768">
            <w:pPr>
              <w:jc w:val="center"/>
              <w:rPr>
                <w:rFonts w:ascii="Arial" w:hAnsi="Arial" w:cs="Arial"/>
                <w:color w:val="000000"/>
                <w:sz w:val="18"/>
                <w:szCs w:val="18"/>
                <w:lang w:eastAsia="es-ES"/>
              </w:rPr>
            </w:pPr>
          </w:p>
        </w:tc>
      </w:tr>
      <w:tr w:rsidR="000B4768" w:rsidRPr="00ED36C1">
        <w:trPr>
          <w:jc w:val="center"/>
        </w:trPr>
        <w:tc>
          <w:tcPr>
            <w:tcW w:w="787" w:type="pct"/>
            <w:gridSpan w:val="2"/>
            <w:shd w:val="clear" w:color="auto" w:fill="auto"/>
            <w:vAlign w:val="center"/>
          </w:tcPr>
          <w:p w:rsidR="000B4768" w:rsidRPr="00ED36C1" w:rsidRDefault="000B4768" w:rsidP="000B4768">
            <w:pPr>
              <w:rPr>
                <w:rFonts w:ascii="Arial" w:hAnsi="Arial" w:cs="Arial"/>
                <w:b/>
                <w:bCs/>
                <w:color w:val="008000"/>
                <w:sz w:val="18"/>
                <w:szCs w:val="18"/>
              </w:rPr>
            </w:pPr>
            <w:r w:rsidRPr="00ED36C1">
              <w:rPr>
                <w:rFonts w:ascii="Arial" w:hAnsi="Arial" w:cs="Arial"/>
                <w:color w:val="000000"/>
                <w:sz w:val="18"/>
                <w:szCs w:val="18"/>
              </w:rPr>
              <w:t>Protección Civil</w:t>
            </w:r>
          </w:p>
          <w:p w:rsidR="000B4768" w:rsidRPr="00ED36C1" w:rsidRDefault="000B4768" w:rsidP="000B4768">
            <w:pPr>
              <w:rPr>
                <w:rFonts w:ascii="Arial" w:hAnsi="Arial" w:cs="Arial"/>
                <w:color w:val="000000"/>
                <w:sz w:val="18"/>
                <w:szCs w:val="18"/>
              </w:rPr>
            </w:pPr>
          </w:p>
        </w:tc>
        <w:tc>
          <w:tcPr>
            <w:tcW w:w="844" w:type="pct"/>
            <w:gridSpan w:val="4"/>
            <w:shd w:val="clear" w:color="auto" w:fill="auto"/>
            <w:vAlign w:val="center"/>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Azufre</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Puerto</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Suelo</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Roca Blanca</w:t>
            </w:r>
          </w:p>
        </w:tc>
        <w:tc>
          <w:tcPr>
            <w:tcW w:w="789" w:type="pct"/>
            <w:gridSpan w:val="3"/>
            <w:shd w:val="clear" w:color="auto" w:fill="auto"/>
            <w:vAlign w:val="center"/>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De vez en cuando</w:t>
            </w:r>
          </w:p>
        </w:tc>
        <w:tc>
          <w:tcPr>
            <w:tcW w:w="878" w:type="pct"/>
            <w:gridSpan w:val="3"/>
            <w:shd w:val="clear" w:color="auto" w:fill="auto"/>
            <w:vAlign w:val="center"/>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Puerto suelo, </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Azufre, </w:t>
            </w:r>
            <w:proofErr w:type="spellStart"/>
            <w:r w:rsidRPr="00ED36C1">
              <w:rPr>
                <w:rFonts w:ascii="Arial" w:hAnsi="Arial" w:cs="Arial"/>
                <w:b/>
                <w:bCs/>
                <w:color w:val="993300"/>
                <w:sz w:val="18"/>
                <w:szCs w:val="18"/>
              </w:rPr>
              <w:t>Chacahua</w:t>
            </w:r>
            <w:proofErr w:type="spellEnd"/>
            <w:r w:rsidRPr="00ED36C1">
              <w:rPr>
                <w:rFonts w:ascii="Arial" w:hAnsi="Arial" w:cs="Arial"/>
                <w:b/>
                <w:bCs/>
                <w:color w:val="993300"/>
                <w:sz w:val="18"/>
                <w:szCs w:val="18"/>
              </w:rPr>
              <w:t>.</w:t>
            </w:r>
          </w:p>
        </w:tc>
        <w:tc>
          <w:tcPr>
            <w:tcW w:w="888" w:type="pct"/>
            <w:shd w:val="clear" w:color="auto" w:fill="auto"/>
            <w:vAlign w:val="center"/>
          </w:tcPr>
          <w:p w:rsidR="000B4768" w:rsidRPr="00ED36C1" w:rsidRDefault="000B4768" w:rsidP="000B4768">
            <w:pPr>
              <w:ind w:left="709" w:hanging="709"/>
              <w:rPr>
                <w:rFonts w:ascii="Arial" w:hAnsi="Arial" w:cs="Arial"/>
                <w:b/>
                <w:bCs/>
                <w:color w:val="993300"/>
                <w:sz w:val="18"/>
                <w:szCs w:val="18"/>
              </w:rPr>
            </w:pPr>
            <w:r w:rsidRPr="00ED36C1">
              <w:rPr>
                <w:rFonts w:ascii="Arial" w:hAnsi="Arial" w:cs="Arial"/>
                <w:b/>
                <w:bCs/>
                <w:color w:val="993300"/>
                <w:sz w:val="18"/>
                <w:szCs w:val="18"/>
                <w:u w:val="single"/>
              </w:rPr>
              <w:t>Crítico</w:t>
            </w:r>
            <w:r w:rsidRPr="00ED36C1">
              <w:rPr>
                <w:rFonts w:ascii="Arial" w:hAnsi="Arial" w:cs="Arial"/>
                <w:b/>
                <w:bCs/>
                <w:color w:val="993300"/>
                <w:sz w:val="18"/>
                <w:szCs w:val="18"/>
              </w:rPr>
              <w:t xml:space="preserve">: </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Se perdieron  y viviendas y ganado. </w:t>
            </w:r>
          </w:p>
        </w:tc>
        <w:tc>
          <w:tcPr>
            <w:tcW w:w="815" w:type="pct"/>
            <w:shd w:val="clear" w:color="auto" w:fill="auto"/>
            <w:vAlign w:val="center"/>
          </w:tcPr>
          <w:p w:rsidR="000B4768" w:rsidRPr="00ED36C1" w:rsidRDefault="000B4768" w:rsidP="000B4768">
            <w:pPr>
              <w:rPr>
                <w:rFonts w:ascii="Arial" w:hAnsi="Arial" w:cs="Arial"/>
                <w:color w:val="000000"/>
                <w:sz w:val="18"/>
                <w:szCs w:val="18"/>
                <w:lang w:eastAsia="es-ES"/>
              </w:rPr>
            </w:pPr>
            <w:r w:rsidRPr="00ED36C1">
              <w:rPr>
                <w:rFonts w:ascii="Arial" w:hAnsi="Arial" w:cs="Arial"/>
                <w:b/>
                <w:bCs/>
                <w:color w:val="993300"/>
                <w:sz w:val="18"/>
                <w:szCs w:val="18"/>
              </w:rPr>
              <w:t>ninguna</w:t>
            </w:r>
          </w:p>
        </w:tc>
      </w:tr>
      <w:tr w:rsidR="000B4768" w:rsidRPr="00ED36C1">
        <w:trPr>
          <w:jc w:val="center"/>
        </w:trPr>
        <w:tc>
          <w:tcPr>
            <w:tcW w:w="787" w:type="pct"/>
            <w:gridSpan w:val="2"/>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Sector Forestal</w:t>
            </w:r>
          </w:p>
        </w:tc>
        <w:tc>
          <w:tcPr>
            <w:tcW w:w="844" w:type="pct"/>
            <w:gridSpan w:val="4"/>
            <w:shd w:val="clear" w:color="auto" w:fill="auto"/>
            <w:vAlign w:val="center"/>
          </w:tcPr>
          <w:p w:rsidR="000B4768" w:rsidRPr="00ED36C1" w:rsidRDefault="000B4768" w:rsidP="000B4768">
            <w:pPr>
              <w:rPr>
                <w:rFonts w:ascii="Arial" w:hAnsi="Arial" w:cs="Arial"/>
                <w:b/>
                <w:bCs/>
                <w:color w:val="993300"/>
                <w:sz w:val="18"/>
                <w:szCs w:val="18"/>
              </w:rPr>
            </w:pPr>
          </w:p>
        </w:tc>
        <w:tc>
          <w:tcPr>
            <w:tcW w:w="789" w:type="pct"/>
            <w:gridSpan w:val="3"/>
            <w:shd w:val="clear" w:color="auto" w:fill="auto"/>
            <w:vAlign w:val="center"/>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No se ha presentado</w:t>
            </w:r>
          </w:p>
        </w:tc>
        <w:tc>
          <w:tcPr>
            <w:tcW w:w="878" w:type="pct"/>
            <w:gridSpan w:val="3"/>
            <w:shd w:val="clear" w:color="auto" w:fill="auto"/>
            <w:vAlign w:val="center"/>
          </w:tcPr>
          <w:p w:rsidR="000B4768" w:rsidRPr="00ED36C1" w:rsidRDefault="000B4768" w:rsidP="000B4768">
            <w:pPr>
              <w:rPr>
                <w:rFonts w:ascii="Arial" w:hAnsi="Arial" w:cs="Arial"/>
                <w:b/>
                <w:bCs/>
                <w:color w:val="993300"/>
                <w:sz w:val="18"/>
                <w:szCs w:val="18"/>
              </w:rPr>
            </w:pPr>
          </w:p>
        </w:tc>
        <w:tc>
          <w:tcPr>
            <w:tcW w:w="888" w:type="pct"/>
            <w:shd w:val="clear" w:color="auto" w:fill="auto"/>
            <w:vAlign w:val="center"/>
          </w:tcPr>
          <w:p w:rsidR="000B4768" w:rsidRPr="00ED36C1" w:rsidRDefault="000B4768" w:rsidP="000B4768">
            <w:pPr>
              <w:rPr>
                <w:rFonts w:ascii="Arial" w:hAnsi="Arial" w:cs="Arial"/>
                <w:b/>
                <w:bCs/>
                <w:color w:val="993300"/>
                <w:sz w:val="18"/>
                <w:szCs w:val="18"/>
              </w:rPr>
            </w:pPr>
          </w:p>
        </w:tc>
        <w:tc>
          <w:tcPr>
            <w:tcW w:w="815" w:type="pct"/>
            <w:shd w:val="clear" w:color="auto" w:fill="auto"/>
            <w:vAlign w:val="center"/>
          </w:tcPr>
          <w:p w:rsidR="000B4768" w:rsidRPr="00ED36C1" w:rsidRDefault="000B4768" w:rsidP="000B4768">
            <w:pPr>
              <w:rPr>
                <w:rFonts w:ascii="Arial" w:hAnsi="Arial" w:cs="Arial"/>
                <w:color w:val="000000"/>
                <w:sz w:val="18"/>
                <w:szCs w:val="18"/>
                <w:lang w:eastAsia="es-ES"/>
              </w:rPr>
            </w:pPr>
          </w:p>
        </w:tc>
      </w:tr>
      <w:tr w:rsidR="000B4768" w:rsidRPr="00ED36C1">
        <w:trPr>
          <w:jc w:val="center"/>
        </w:trPr>
        <w:tc>
          <w:tcPr>
            <w:tcW w:w="787" w:type="pct"/>
            <w:gridSpan w:val="2"/>
            <w:tcBorders>
              <w:bottom w:val="single" w:sz="4" w:space="0" w:color="000000"/>
            </w:tcBorders>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Agrícola y Ganadero</w:t>
            </w:r>
          </w:p>
        </w:tc>
        <w:tc>
          <w:tcPr>
            <w:tcW w:w="844" w:type="pct"/>
            <w:gridSpan w:val="4"/>
            <w:tcBorders>
              <w:bottom w:val="single" w:sz="4" w:space="0" w:color="000000"/>
            </w:tcBorders>
            <w:shd w:val="clear" w:color="auto" w:fill="auto"/>
            <w:vAlign w:val="center"/>
          </w:tcPr>
          <w:p w:rsidR="000B4768" w:rsidRPr="00ED36C1" w:rsidRDefault="000B4768" w:rsidP="000B4768">
            <w:pPr>
              <w:rPr>
                <w:rFonts w:ascii="Arial" w:hAnsi="Arial" w:cs="Arial"/>
                <w:b/>
                <w:bCs/>
                <w:color w:val="993300"/>
                <w:sz w:val="18"/>
                <w:szCs w:val="18"/>
              </w:rPr>
            </w:pPr>
          </w:p>
        </w:tc>
        <w:tc>
          <w:tcPr>
            <w:tcW w:w="789" w:type="pct"/>
            <w:gridSpan w:val="3"/>
            <w:tcBorders>
              <w:bottom w:val="single" w:sz="4" w:space="0" w:color="000000"/>
            </w:tcBorders>
            <w:shd w:val="clear" w:color="auto" w:fill="auto"/>
            <w:vAlign w:val="center"/>
          </w:tcPr>
          <w:p w:rsidR="000B4768" w:rsidRPr="00ED36C1" w:rsidRDefault="000B4768" w:rsidP="000B4768">
            <w:pPr>
              <w:rPr>
                <w:rFonts w:ascii="Arial" w:hAnsi="Arial" w:cs="Arial"/>
                <w:b/>
                <w:bCs/>
                <w:color w:val="993300"/>
                <w:sz w:val="18"/>
                <w:szCs w:val="18"/>
              </w:rPr>
            </w:pPr>
          </w:p>
        </w:tc>
        <w:tc>
          <w:tcPr>
            <w:tcW w:w="878" w:type="pct"/>
            <w:gridSpan w:val="3"/>
            <w:tcBorders>
              <w:bottom w:val="single" w:sz="4" w:space="0" w:color="000000"/>
            </w:tcBorders>
            <w:shd w:val="clear" w:color="auto" w:fill="auto"/>
            <w:vAlign w:val="center"/>
          </w:tcPr>
          <w:p w:rsidR="000B4768" w:rsidRPr="00ED36C1" w:rsidRDefault="000B4768" w:rsidP="000B4768">
            <w:pPr>
              <w:rPr>
                <w:rFonts w:ascii="Arial" w:hAnsi="Arial" w:cs="Arial"/>
                <w:b/>
                <w:bCs/>
                <w:color w:val="993300"/>
                <w:sz w:val="18"/>
                <w:szCs w:val="18"/>
              </w:rPr>
            </w:pPr>
          </w:p>
        </w:tc>
        <w:tc>
          <w:tcPr>
            <w:tcW w:w="888" w:type="pct"/>
            <w:tcBorders>
              <w:bottom w:val="single" w:sz="4" w:space="0" w:color="000000"/>
            </w:tcBorders>
            <w:shd w:val="clear" w:color="auto" w:fill="auto"/>
            <w:vAlign w:val="center"/>
          </w:tcPr>
          <w:p w:rsidR="000B4768" w:rsidRPr="00ED36C1" w:rsidRDefault="000B4768" w:rsidP="000B4768">
            <w:pPr>
              <w:rPr>
                <w:rFonts w:ascii="Arial" w:hAnsi="Arial" w:cs="Arial"/>
                <w:b/>
                <w:bCs/>
                <w:color w:val="993300"/>
                <w:sz w:val="18"/>
                <w:szCs w:val="18"/>
              </w:rPr>
            </w:pPr>
          </w:p>
        </w:tc>
        <w:tc>
          <w:tcPr>
            <w:tcW w:w="815" w:type="pct"/>
            <w:tcBorders>
              <w:bottom w:val="single" w:sz="4" w:space="0" w:color="000000"/>
            </w:tcBorders>
            <w:shd w:val="clear" w:color="auto" w:fill="auto"/>
            <w:vAlign w:val="center"/>
          </w:tcPr>
          <w:p w:rsidR="000B4768" w:rsidRPr="00ED36C1" w:rsidRDefault="000B4768" w:rsidP="000B4768">
            <w:pPr>
              <w:rPr>
                <w:rFonts w:ascii="Arial" w:hAnsi="Arial" w:cs="Arial"/>
                <w:color w:val="000000"/>
                <w:sz w:val="18"/>
                <w:szCs w:val="18"/>
                <w:lang w:eastAsia="es-ES"/>
              </w:rPr>
            </w:pPr>
          </w:p>
        </w:tc>
      </w:tr>
      <w:tr w:rsidR="000B4768" w:rsidRPr="00ED36C1">
        <w:trPr>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rPr>
            </w:pPr>
          </w:p>
          <w:p w:rsidR="000B4768" w:rsidRPr="00ED36C1" w:rsidRDefault="000B4768" w:rsidP="000B4768">
            <w:pPr>
              <w:jc w:val="center"/>
              <w:rPr>
                <w:rFonts w:ascii="Arial" w:hAnsi="Arial" w:cs="Arial"/>
                <w:b/>
                <w:bCs/>
                <w:color w:val="008000"/>
                <w:sz w:val="18"/>
                <w:szCs w:val="18"/>
              </w:rPr>
            </w:pPr>
            <w:r w:rsidRPr="00ED36C1">
              <w:rPr>
                <w:rFonts w:ascii="Arial" w:hAnsi="Arial" w:cs="Arial"/>
                <w:b/>
                <w:bCs/>
                <w:color w:val="008000"/>
                <w:sz w:val="18"/>
                <w:szCs w:val="18"/>
              </w:rPr>
              <w:t>Volcanes/ erupciones</w:t>
            </w:r>
          </w:p>
          <w:p w:rsidR="000B4768" w:rsidRPr="00ED36C1" w:rsidRDefault="000B4768" w:rsidP="000B4768">
            <w:pPr>
              <w:jc w:val="center"/>
              <w:rPr>
                <w:rFonts w:ascii="Arial" w:hAnsi="Arial" w:cs="Arial"/>
                <w:color w:val="000000"/>
                <w:sz w:val="18"/>
                <w:szCs w:val="18"/>
                <w:lang w:eastAsia="es-ES"/>
              </w:rPr>
            </w:pPr>
          </w:p>
        </w:tc>
      </w:tr>
      <w:tr w:rsidR="000B4768" w:rsidRPr="00ED36C1">
        <w:trPr>
          <w:jc w:val="center"/>
        </w:trPr>
        <w:tc>
          <w:tcPr>
            <w:tcW w:w="787" w:type="pct"/>
            <w:gridSpan w:val="2"/>
            <w:shd w:val="clear" w:color="auto" w:fill="auto"/>
            <w:vAlign w:val="center"/>
          </w:tcPr>
          <w:p w:rsidR="000B4768" w:rsidRPr="00ED36C1" w:rsidRDefault="000B4768" w:rsidP="000B4768">
            <w:pPr>
              <w:rPr>
                <w:rFonts w:ascii="Arial" w:hAnsi="Arial" w:cs="Arial"/>
                <w:b/>
                <w:bCs/>
                <w:color w:val="008000"/>
                <w:sz w:val="18"/>
                <w:szCs w:val="18"/>
              </w:rPr>
            </w:pPr>
            <w:r w:rsidRPr="00ED36C1">
              <w:rPr>
                <w:rFonts w:ascii="Arial" w:hAnsi="Arial" w:cs="Arial"/>
                <w:color w:val="000000"/>
                <w:sz w:val="18"/>
                <w:szCs w:val="18"/>
              </w:rPr>
              <w:t>Protección Civil</w:t>
            </w:r>
          </w:p>
        </w:tc>
        <w:tc>
          <w:tcPr>
            <w:tcW w:w="844" w:type="pct"/>
            <w:gridSpan w:val="4"/>
            <w:shd w:val="clear" w:color="auto" w:fill="auto"/>
            <w:vAlign w:val="center"/>
          </w:tcPr>
          <w:p w:rsidR="000B4768" w:rsidRPr="00ED36C1" w:rsidRDefault="000B4768" w:rsidP="000B4768">
            <w:pPr>
              <w:rPr>
                <w:rFonts w:ascii="Arial" w:hAnsi="Arial" w:cs="Arial"/>
                <w:b/>
                <w:bCs/>
                <w:color w:val="993300"/>
                <w:sz w:val="18"/>
                <w:szCs w:val="18"/>
              </w:rPr>
            </w:pPr>
          </w:p>
        </w:tc>
        <w:tc>
          <w:tcPr>
            <w:tcW w:w="789" w:type="pct"/>
            <w:gridSpan w:val="3"/>
            <w:shd w:val="clear" w:color="auto" w:fill="auto"/>
            <w:vAlign w:val="center"/>
          </w:tcPr>
          <w:p w:rsidR="000B4768" w:rsidRPr="00ED36C1" w:rsidRDefault="000B4768" w:rsidP="000B4768">
            <w:pPr>
              <w:rPr>
                <w:rFonts w:ascii="Arial" w:hAnsi="Arial" w:cs="Arial"/>
                <w:b/>
                <w:bCs/>
                <w:color w:val="993300"/>
                <w:sz w:val="18"/>
                <w:szCs w:val="18"/>
              </w:rPr>
            </w:pPr>
          </w:p>
        </w:tc>
        <w:tc>
          <w:tcPr>
            <w:tcW w:w="878" w:type="pct"/>
            <w:gridSpan w:val="3"/>
            <w:shd w:val="clear" w:color="auto" w:fill="auto"/>
            <w:vAlign w:val="center"/>
          </w:tcPr>
          <w:p w:rsidR="000B4768" w:rsidRPr="00ED36C1" w:rsidRDefault="000B4768" w:rsidP="000B4768">
            <w:pPr>
              <w:rPr>
                <w:rFonts w:ascii="Arial" w:hAnsi="Arial" w:cs="Arial"/>
                <w:b/>
                <w:bCs/>
                <w:color w:val="993300"/>
                <w:sz w:val="18"/>
                <w:szCs w:val="18"/>
              </w:rPr>
            </w:pPr>
          </w:p>
        </w:tc>
        <w:tc>
          <w:tcPr>
            <w:tcW w:w="888" w:type="pct"/>
            <w:shd w:val="clear" w:color="auto" w:fill="auto"/>
            <w:vAlign w:val="center"/>
          </w:tcPr>
          <w:p w:rsidR="000B4768" w:rsidRPr="00ED36C1" w:rsidRDefault="000B4768" w:rsidP="000B4768">
            <w:pPr>
              <w:rPr>
                <w:rFonts w:ascii="Arial" w:hAnsi="Arial" w:cs="Arial"/>
                <w:b/>
                <w:bCs/>
                <w:color w:val="993300"/>
                <w:sz w:val="18"/>
                <w:szCs w:val="18"/>
              </w:rPr>
            </w:pPr>
          </w:p>
        </w:tc>
        <w:tc>
          <w:tcPr>
            <w:tcW w:w="815" w:type="pct"/>
            <w:shd w:val="clear" w:color="auto" w:fill="auto"/>
            <w:vAlign w:val="center"/>
          </w:tcPr>
          <w:p w:rsidR="000B4768" w:rsidRPr="00ED36C1" w:rsidRDefault="000B4768" w:rsidP="000B4768">
            <w:pPr>
              <w:rPr>
                <w:rFonts w:ascii="Arial" w:hAnsi="Arial" w:cs="Arial"/>
                <w:color w:val="000000"/>
                <w:sz w:val="18"/>
                <w:szCs w:val="18"/>
                <w:lang w:eastAsia="es-ES"/>
              </w:rPr>
            </w:pPr>
          </w:p>
        </w:tc>
      </w:tr>
      <w:tr w:rsidR="000B4768" w:rsidRPr="00ED36C1">
        <w:trPr>
          <w:jc w:val="center"/>
        </w:trPr>
        <w:tc>
          <w:tcPr>
            <w:tcW w:w="787" w:type="pct"/>
            <w:gridSpan w:val="2"/>
            <w:tcBorders>
              <w:bottom w:val="single" w:sz="4" w:space="0" w:color="000000"/>
            </w:tcBorders>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Sector Forestal</w:t>
            </w:r>
          </w:p>
        </w:tc>
        <w:tc>
          <w:tcPr>
            <w:tcW w:w="84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789"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No se ha presentado</w:t>
            </w:r>
          </w:p>
        </w:tc>
        <w:tc>
          <w:tcPr>
            <w:tcW w:w="878"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88"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15"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jc w:val="center"/>
        </w:trPr>
        <w:tc>
          <w:tcPr>
            <w:tcW w:w="787" w:type="pct"/>
            <w:gridSpan w:val="2"/>
            <w:tcBorders>
              <w:bottom w:val="single" w:sz="4" w:space="0" w:color="000000"/>
            </w:tcBorders>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Agrícola y Ganadero</w:t>
            </w:r>
          </w:p>
        </w:tc>
        <w:tc>
          <w:tcPr>
            <w:tcW w:w="84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789"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78"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88"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15"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rPr>
            </w:pPr>
          </w:p>
          <w:p w:rsidR="000B4768" w:rsidRPr="00ED36C1" w:rsidRDefault="000B4768" w:rsidP="000B4768">
            <w:pPr>
              <w:jc w:val="center"/>
              <w:rPr>
                <w:rFonts w:ascii="Arial" w:hAnsi="Arial" w:cs="Arial"/>
                <w:b/>
                <w:bCs/>
                <w:color w:val="008000"/>
                <w:sz w:val="18"/>
                <w:szCs w:val="18"/>
              </w:rPr>
            </w:pPr>
            <w:r w:rsidRPr="00ED36C1">
              <w:rPr>
                <w:rFonts w:ascii="Arial" w:hAnsi="Arial" w:cs="Arial"/>
                <w:b/>
                <w:bCs/>
                <w:color w:val="008000"/>
                <w:sz w:val="18"/>
                <w:szCs w:val="18"/>
              </w:rPr>
              <w:t>Deslizamientos de suelo /tierra (deslaves)</w:t>
            </w:r>
          </w:p>
          <w:p w:rsidR="000B4768" w:rsidRPr="00ED36C1" w:rsidRDefault="000B4768" w:rsidP="000B4768">
            <w:pPr>
              <w:jc w:val="center"/>
              <w:rPr>
                <w:rFonts w:ascii="Arial" w:hAnsi="Arial" w:cs="Arial"/>
                <w:color w:val="000000"/>
                <w:sz w:val="18"/>
                <w:szCs w:val="18"/>
                <w:lang w:eastAsia="es-ES"/>
              </w:rPr>
            </w:pPr>
          </w:p>
        </w:tc>
      </w:tr>
      <w:tr w:rsidR="000B4768" w:rsidRPr="00ED36C1">
        <w:trPr>
          <w:jc w:val="center"/>
        </w:trPr>
        <w:tc>
          <w:tcPr>
            <w:tcW w:w="787" w:type="pct"/>
            <w:gridSpan w:val="2"/>
            <w:shd w:val="clear" w:color="auto" w:fill="auto"/>
            <w:vAlign w:val="center"/>
          </w:tcPr>
          <w:p w:rsidR="000B4768" w:rsidRPr="00ED36C1" w:rsidRDefault="000B4768" w:rsidP="000B4768">
            <w:pPr>
              <w:rPr>
                <w:rFonts w:ascii="Arial" w:hAnsi="Arial" w:cs="Arial"/>
                <w:b/>
                <w:bCs/>
                <w:color w:val="008000"/>
                <w:sz w:val="18"/>
                <w:szCs w:val="18"/>
              </w:rPr>
            </w:pPr>
            <w:r w:rsidRPr="00ED36C1">
              <w:rPr>
                <w:rFonts w:ascii="Arial" w:hAnsi="Arial" w:cs="Arial"/>
                <w:color w:val="000000"/>
                <w:sz w:val="18"/>
                <w:szCs w:val="18"/>
              </w:rPr>
              <w:lastRenderedPageBreak/>
              <w:t>Protección Civil</w:t>
            </w:r>
          </w:p>
        </w:tc>
        <w:tc>
          <w:tcPr>
            <w:tcW w:w="844" w:type="pct"/>
            <w:gridSpan w:val="4"/>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Santa María </w:t>
            </w:r>
            <w:proofErr w:type="spellStart"/>
            <w:r w:rsidRPr="00ED36C1">
              <w:rPr>
                <w:rFonts w:ascii="Arial" w:hAnsi="Arial" w:cs="Arial"/>
                <w:b/>
                <w:bCs/>
                <w:color w:val="993300"/>
                <w:sz w:val="18"/>
                <w:szCs w:val="18"/>
              </w:rPr>
              <w:t>Acatepec</w:t>
            </w:r>
            <w:proofErr w:type="spellEnd"/>
            <w:r w:rsidRPr="00ED36C1">
              <w:rPr>
                <w:rFonts w:ascii="Arial" w:hAnsi="Arial" w:cs="Arial"/>
                <w:b/>
                <w:bCs/>
                <w:color w:val="993300"/>
                <w:sz w:val="18"/>
                <w:szCs w:val="18"/>
              </w:rPr>
              <w:t>,</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Ciruelo,</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Tututepec.</w:t>
            </w:r>
          </w:p>
        </w:tc>
        <w:tc>
          <w:tcPr>
            <w:tcW w:w="789" w:type="pct"/>
            <w:gridSpan w:val="3"/>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Anual</w:t>
            </w:r>
          </w:p>
        </w:tc>
        <w:tc>
          <w:tcPr>
            <w:tcW w:w="878" w:type="pct"/>
            <w:gridSpan w:val="3"/>
            <w:shd w:val="clear" w:color="auto" w:fill="auto"/>
          </w:tcPr>
          <w:p w:rsidR="000B4768" w:rsidRPr="00ED36C1" w:rsidRDefault="000B4768" w:rsidP="000B4768">
            <w:pPr>
              <w:rPr>
                <w:rFonts w:ascii="Arial" w:hAnsi="Arial" w:cs="Arial"/>
                <w:b/>
                <w:bCs/>
                <w:color w:val="993300"/>
                <w:sz w:val="18"/>
                <w:szCs w:val="18"/>
              </w:rPr>
            </w:pPr>
            <w:proofErr w:type="spellStart"/>
            <w:r w:rsidRPr="00ED36C1">
              <w:rPr>
                <w:rFonts w:ascii="Arial" w:hAnsi="Arial" w:cs="Arial"/>
                <w:b/>
                <w:bCs/>
                <w:color w:val="993300"/>
                <w:sz w:val="18"/>
                <w:szCs w:val="18"/>
              </w:rPr>
              <w:t>Acatepec</w:t>
            </w:r>
            <w:proofErr w:type="spellEnd"/>
            <w:r w:rsidRPr="00ED36C1">
              <w:rPr>
                <w:rFonts w:ascii="Arial" w:hAnsi="Arial" w:cs="Arial"/>
                <w:b/>
                <w:bCs/>
                <w:color w:val="993300"/>
                <w:sz w:val="18"/>
                <w:szCs w:val="18"/>
              </w:rPr>
              <w:t xml:space="preserve"> </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Ciruelo</w:t>
            </w:r>
          </w:p>
        </w:tc>
        <w:tc>
          <w:tcPr>
            <w:tcW w:w="888" w:type="pct"/>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u w:val="single"/>
              </w:rPr>
              <w:t>Muy crítico</w:t>
            </w:r>
            <w:r w:rsidRPr="00ED36C1">
              <w:rPr>
                <w:rFonts w:ascii="Arial" w:hAnsi="Arial" w:cs="Arial"/>
                <w:b/>
                <w:bCs/>
                <w:color w:val="993300"/>
                <w:sz w:val="18"/>
                <w:szCs w:val="18"/>
              </w:rPr>
              <w:t>:</w:t>
            </w:r>
          </w:p>
          <w:p w:rsidR="000B4768" w:rsidRPr="00ED36C1" w:rsidRDefault="000B4768" w:rsidP="000B4768">
            <w:pPr>
              <w:rPr>
                <w:rFonts w:ascii="Arial" w:hAnsi="Arial" w:cs="Arial"/>
                <w:b/>
                <w:bCs/>
                <w:color w:val="993300"/>
                <w:sz w:val="18"/>
                <w:szCs w:val="18"/>
              </w:rPr>
            </w:pPr>
            <w:proofErr w:type="gramStart"/>
            <w:r w:rsidRPr="00ED36C1">
              <w:rPr>
                <w:rFonts w:ascii="Arial" w:hAnsi="Arial" w:cs="Arial"/>
                <w:b/>
                <w:bCs/>
                <w:color w:val="993300"/>
                <w:sz w:val="18"/>
                <w:szCs w:val="18"/>
              </w:rPr>
              <w:t>se</w:t>
            </w:r>
            <w:proofErr w:type="gramEnd"/>
            <w:r w:rsidRPr="00ED36C1">
              <w:rPr>
                <w:rFonts w:ascii="Arial" w:hAnsi="Arial" w:cs="Arial"/>
                <w:b/>
                <w:bCs/>
                <w:color w:val="993300"/>
                <w:sz w:val="18"/>
                <w:szCs w:val="18"/>
              </w:rPr>
              <w:t xml:space="preserve"> sepultaron muchas casas. </w:t>
            </w:r>
          </w:p>
        </w:tc>
        <w:tc>
          <w:tcPr>
            <w:tcW w:w="815" w:type="pct"/>
            <w:shd w:val="clear" w:color="auto" w:fill="auto"/>
          </w:tcPr>
          <w:p w:rsidR="000B4768" w:rsidRPr="00ED36C1" w:rsidRDefault="000B4768" w:rsidP="000B4768">
            <w:pPr>
              <w:rPr>
                <w:rFonts w:ascii="Arial" w:hAnsi="Arial" w:cs="Arial"/>
                <w:color w:val="000000"/>
                <w:sz w:val="18"/>
                <w:szCs w:val="18"/>
                <w:lang w:eastAsia="es-ES"/>
              </w:rPr>
            </w:pPr>
          </w:p>
          <w:p w:rsidR="000B4768" w:rsidRPr="00ED36C1" w:rsidRDefault="000B4768" w:rsidP="000B4768">
            <w:pPr>
              <w:rPr>
                <w:rFonts w:ascii="Arial" w:hAnsi="Arial" w:cs="Arial"/>
                <w:sz w:val="18"/>
                <w:szCs w:val="18"/>
                <w:lang w:eastAsia="es-ES"/>
              </w:rPr>
            </w:pPr>
            <w:r w:rsidRPr="00ED36C1">
              <w:rPr>
                <w:rFonts w:ascii="Arial" w:hAnsi="Arial" w:cs="Arial"/>
                <w:b/>
                <w:bCs/>
                <w:color w:val="993300"/>
                <w:sz w:val="18"/>
                <w:szCs w:val="18"/>
              </w:rPr>
              <w:t>ninguna</w:t>
            </w:r>
          </w:p>
        </w:tc>
      </w:tr>
      <w:tr w:rsidR="000B4768" w:rsidRPr="00ED36C1">
        <w:trPr>
          <w:jc w:val="center"/>
        </w:trPr>
        <w:tc>
          <w:tcPr>
            <w:tcW w:w="787" w:type="pct"/>
            <w:gridSpan w:val="2"/>
            <w:shd w:val="clear" w:color="auto" w:fill="auto"/>
            <w:vAlign w:val="center"/>
          </w:tcPr>
          <w:p w:rsidR="000B4768" w:rsidRPr="00ED36C1" w:rsidRDefault="000B4768" w:rsidP="000B4768">
            <w:pPr>
              <w:rPr>
                <w:rFonts w:ascii="Arial" w:hAnsi="Arial" w:cs="Arial"/>
                <w:b/>
                <w:bCs/>
                <w:color w:val="008000"/>
                <w:sz w:val="18"/>
                <w:szCs w:val="18"/>
              </w:rPr>
            </w:pPr>
            <w:r w:rsidRPr="00ED36C1">
              <w:rPr>
                <w:rFonts w:ascii="Arial" w:hAnsi="Arial" w:cs="Arial"/>
                <w:color w:val="000000"/>
                <w:sz w:val="18"/>
                <w:szCs w:val="18"/>
              </w:rPr>
              <w:t>Agrícola y Ganadero</w:t>
            </w:r>
          </w:p>
        </w:tc>
        <w:tc>
          <w:tcPr>
            <w:tcW w:w="844" w:type="pct"/>
            <w:gridSpan w:val="4"/>
            <w:shd w:val="clear" w:color="auto" w:fill="auto"/>
          </w:tcPr>
          <w:p w:rsidR="000B4768" w:rsidRPr="00ED36C1" w:rsidRDefault="000B4768" w:rsidP="000B4768">
            <w:pPr>
              <w:rPr>
                <w:rFonts w:ascii="Arial" w:hAnsi="Arial" w:cs="Arial"/>
                <w:b/>
                <w:bCs/>
                <w:color w:val="993300"/>
                <w:sz w:val="18"/>
                <w:szCs w:val="18"/>
              </w:rPr>
            </w:pPr>
          </w:p>
        </w:tc>
        <w:tc>
          <w:tcPr>
            <w:tcW w:w="789" w:type="pct"/>
            <w:gridSpan w:val="3"/>
            <w:shd w:val="clear" w:color="auto" w:fill="auto"/>
          </w:tcPr>
          <w:p w:rsidR="000B4768" w:rsidRPr="00ED36C1" w:rsidRDefault="000B4768" w:rsidP="000B4768">
            <w:pPr>
              <w:rPr>
                <w:rFonts w:ascii="Arial" w:hAnsi="Arial" w:cs="Arial"/>
                <w:b/>
                <w:bCs/>
                <w:color w:val="993300"/>
                <w:sz w:val="18"/>
                <w:szCs w:val="18"/>
              </w:rPr>
            </w:pPr>
          </w:p>
        </w:tc>
        <w:tc>
          <w:tcPr>
            <w:tcW w:w="878" w:type="pct"/>
            <w:gridSpan w:val="3"/>
            <w:shd w:val="clear" w:color="auto" w:fill="auto"/>
          </w:tcPr>
          <w:p w:rsidR="000B4768" w:rsidRPr="00ED36C1" w:rsidRDefault="000B4768" w:rsidP="000B4768">
            <w:pPr>
              <w:rPr>
                <w:rFonts w:ascii="Arial" w:hAnsi="Arial" w:cs="Arial"/>
                <w:b/>
                <w:bCs/>
                <w:color w:val="993300"/>
                <w:sz w:val="18"/>
                <w:szCs w:val="18"/>
              </w:rPr>
            </w:pPr>
          </w:p>
        </w:tc>
        <w:tc>
          <w:tcPr>
            <w:tcW w:w="888" w:type="pct"/>
            <w:shd w:val="clear" w:color="auto" w:fill="auto"/>
          </w:tcPr>
          <w:p w:rsidR="000B4768" w:rsidRPr="00ED36C1" w:rsidRDefault="000B4768" w:rsidP="000B4768">
            <w:pPr>
              <w:rPr>
                <w:rFonts w:ascii="Arial" w:hAnsi="Arial" w:cs="Arial"/>
                <w:b/>
                <w:bCs/>
                <w:color w:val="993300"/>
                <w:sz w:val="18"/>
                <w:szCs w:val="18"/>
              </w:rPr>
            </w:pPr>
          </w:p>
        </w:tc>
        <w:tc>
          <w:tcPr>
            <w:tcW w:w="815" w:type="pct"/>
            <w:shd w:val="clear" w:color="auto" w:fill="auto"/>
          </w:tcPr>
          <w:p w:rsidR="000B4768" w:rsidRPr="00ED36C1" w:rsidRDefault="000B4768" w:rsidP="000B4768">
            <w:pPr>
              <w:rPr>
                <w:rFonts w:ascii="Arial" w:hAnsi="Arial" w:cs="Arial"/>
                <w:sz w:val="18"/>
                <w:szCs w:val="18"/>
                <w:lang w:eastAsia="es-ES"/>
              </w:rPr>
            </w:pPr>
          </w:p>
        </w:tc>
      </w:tr>
      <w:tr w:rsidR="000B4768" w:rsidRPr="00ED36C1">
        <w:trPr>
          <w:trHeight w:val="713"/>
          <w:jc w:val="center"/>
        </w:trPr>
        <w:tc>
          <w:tcPr>
            <w:tcW w:w="5000" w:type="pct"/>
            <w:gridSpan w:val="14"/>
            <w:shd w:val="clear" w:color="auto" w:fill="FFFF99"/>
            <w:vAlign w:val="bottom"/>
          </w:tcPr>
          <w:p w:rsidR="000B4768" w:rsidRPr="00ED36C1" w:rsidRDefault="000B4768" w:rsidP="000B4768">
            <w:pPr>
              <w:jc w:val="center"/>
              <w:rPr>
                <w:rFonts w:ascii="Arial" w:hAnsi="Arial" w:cs="Arial"/>
                <w:b/>
                <w:bCs/>
                <w:color w:val="008000"/>
                <w:sz w:val="18"/>
                <w:szCs w:val="18"/>
              </w:rPr>
            </w:pPr>
            <w:r w:rsidRPr="00ED36C1">
              <w:rPr>
                <w:rFonts w:ascii="Arial" w:hAnsi="Arial" w:cs="Arial"/>
                <w:b/>
                <w:bCs/>
                <w:color w:val="008000"/>
                <w:sz w:val="18"/>
                <w:szCs w:val="18"/>
              </w:rPr>
              <w:t>Ciclones o Huracanes</w:t>
            </w:r>
          </w:p>
          <w:p w:rsidR="000B4768" w:rsidRPr="00ED36C1" w:rsidRDefault="000B4768" w:rsidP="000B4768">
            <w:pPr>
              <w:jc w:val="center"/>
              <w:rPr>
                <w:rFonts w:ascii="Arial" w:hAnsi="Arial" w:cs="Arial"/>
                <w:b/>
                <w:bCs/>
                <w:color w:val="008000"/>
                <w:sz w:val="18"/>
                <w:szCs w:val="18"/>
              </w:rPr>
            </w:pPr>
          </w:p>
        </w:tc>
      </w:tr>
      <w:tr w:rsidR="000B4768" w:rsidRPr="00ED36C1">
        <w:trPr>
          <w:trHeight w:val="1651"/>
          <w:jc w:val="center"/>
        </w:trPr>
        <w:tc>
          <w:tcPr>
            <w:tcW w:w="787" w:type="pct"/>
            <w:gridSpan w:val="2"/>
            <w:shd w:val="clear" w:color="auto" w:fill="auto"/>
            <w:vAlign w:val="center"/>
          </w:tcPr>
          <w:p w:rsidR="000B4768" w:rsidRPr="00ED36C1" w:rsidRDefault="000B4768" w:rsidP="000B4768">
            <w:pPr>
              <w:rPr>
                <w:rFonts w:ascii="Arial" w:hAnsi="Arial" w:cs="Arial"/>
                <w:sz w:val="18"/>
                <w:szCs w:val="18"/>
              </w:rPr>
            </w:pPr>
            <w:r w:rsidRPr="00ED36C1">
              <w:rPr>
                <w:rFonts w:ascii="Arial" w:hAnsi="Arial" w:cs="Arial"/>
                <w:color w:val="000000"/>
                <w:sz w:val="18"/>
                <w:szCs w:val="18"/>
              </w:rPr>
              <w:t>Protección Civil</w:t>
            </w:r>
          </w:p>
        </w:tc>
        <w:tc>
          <w:tcPr>
            <w:tcW w:w="844" w:type="pct"/>
            <w:gridSpan w:val="4"/>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Tututepec</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Hidalgo</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Río Grande, </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Santa Rosa. </w:t>
            </w:r>
          </w:p>
        </w:tc>
        <w:tc>
          <w:tcPr>
            <w:tcW w:w="789" w:type="pct"/>
            <w:gridSpan w:val="3"/>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Anual</w:t>
            </w:r>
          </w:p>
        </w:tc>
        <w:tc>
          <w:tcPr>
            <w:tcW w:w="878" w:type="pct"/>
            <w:gridSpan w:val="3"/>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Río Grande, </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Hidalgo, </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Santa Rosa</w:t>
            </w:r>
          </w:p>
          <w:p w:rsidR="000B4768" w:rsidRPr="00ED36C1" w:rsidRDefault="000B4768" w:rsidP="000B4768">
            <w:pPr>
              <w:rPr>
                <w:rFonts w:ascii="Arial" w:hAnsi="Arial" w:cs="Arial"/>
                <w:b/>
                <w:bCs/>
                <w:color w:val="993300"/>
                <w:sz w:val="18"/>
                <w:szCs w:val="18"/>
              </w:rPr>
            </w:pPr>
          </w:p>
        </w:tc>
        <w:tc>
          <w:tcPr>
            <w:tcW w:w="888" w:type="pct"/>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u w:val="single"/>
              </w:rPr>
              <w:t>Crítico</w:t>
            </w:r>
            <w:r w:rsidRPr="00ED36C1">
              <w:rPr>
                <w:rFonts w:ascii="Arial" w:hAnsi="Arial" w:cs="Arial"/>
                <w:b/>
                <w:bCs/>
                <w:color w:val="993300"/>
                <w:sz w:val="18"/>
                <w:szCs w:val="18"/>
              </w:rPr>
              <w:t>:</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Cada año se pierde mucho ganado y vivienda. </w:t>
            </w:r>
          </w:p>
        </w:tc>
        <w:tc>
          <w:tcPr>
            <w:tcW w:w="815" w:type="pct"/>
            <w:shd w:val="clear" w:color="auto" w:fill="auto"/>
          </w:tcPr>
          <w:p w:rsidR="000B4768" w:rsidRPr="00ED36C1" w:rsidRDefault="000B4768" w:rsidP="000B4768">
            <w:pPr>
              <w:rPr>
                <w:rFonts w:ascii="Arial" w:hAnsi="Arial" w:cs="Arial"/>
                <w:color w:val="000000"/>
                <w:sz w:val="18"/>
                <w:szCs w:val="18"/>
                <w:lang w:eastAsia="es-ES"/>
              </w:rPr>
            </w:pPr>
            <w:r w:rsidRPr="00ED36C1">
              <w:rPr>
                <w:rFonts w:ascii="Arial" w:hAnsi="Arial" w:cs="Arial"/>
                <w:b/>
                <w:bCs/>
                <w:color w:val="993300"/>
                <w:sz w:val="18"/>
                <w:szCs w:val="18"/>
              </w:rPr>
              <w:t>Ninguna</w:t>
            </w:r>
            <w:r w:rsidRPr="00ED36C1">
              <w:rPr>
                <w:rFonts w:ascii="Arial" w:hAnsi="Arial" w:cs="Arial"/>
                <w:color w:val="000000"/>
                <w:sz w:val="18"/>
                <w:szCs w:val="18"/>
                <w:lang w:eastAsia="es-ES"/>
              </w:rPr>
              <w:t xml:space="preserve">. </w:t>
            </w:r>
          </w:p>
        </w:tc>
      </w:tr>
      <w:tr w:rsidR="000B4768" w:rsidRPr="00ED36C1">
        <w:trPr>
          <w:jc w:val="center"/>
        </w:trPr>
        <w:tc>
          <w:tcPr>
            <w:tcW w:w="787" w:type="pct"/>
            <w:gridSpan w:val="2"/>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Sector Forestal</w:t>
            </w:r>
          </w:p>
        </w:tc>
        <w:tc>
          <w:tcPr>
            <w:tcW w:w="844" w:type="pct"/>
            <w:gridSpan w:val="4"/>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En todo el municipio</w:t>
            </w:r>
          </w:p>
        </w:tc>
        <w:tc>
          <w:tcPr>
            <w:tcW w:w="789" w:type="pct"/>
            <w:gridSpan w:val="3"/>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De vez en cuando</w:t>
            </w:r>
          </w:p>
        </w:tc>
        <w:tc>
          <w:tcPr>
            <w:tcW w:w="878" w:type="pct"/>
            <w:gridSpan w:val="3"/>
            <w:shd w:val="clear" w:color="auto" w:fill="auto"/>
          </w:tcPr>
          <w:p w:rsidR="000B4768" w:rsidRPr="00ED36C1" w:rsidRDefault="000B4768" w:rsidP="000B4768">
            <w:pPr>
              <w:rPr>
                <w:rFonts w:ascii="Arial" w:hAnsi="Arial" w:cs="Arial"/>
                <w:b/>
                <w:bCs/>
                <w:color w:val="993300"/>
                <w:sz w:val="18"/>
                <w:szCs w:val="18"/>
              </w:rPr>
            </w:pPr>
          </w:p>
        </w:tc>
        <w:tc>
          <w:tcPr>
            <w:tcW w:w="888" w:type="pct"/>
            <w:shd w:val="clear" w:color="auto" w:fill="auto"/>
          </w:tcPr>
          <w:p w:rsidR="000B4768" w:rsidRPr="00ED36C1" w:rsidRDefault="000B4768" w:rsidP="000B4768">
            <w:pPr>
              <w:rPr>
                <w:rFonts w:ascii="Arial" w:hAnsi="Arial" w:cs="Arial"/>
                <w:b/>
                <w:bCs/>
                <w:color w:val="993300"/>
                <w:sz w:val="18"/>
                <w:szCs w:val="18"/>
              </w:rPr>
            </w:pPr>
          </w:p>
        </w:tc>
        <w:tc>
          <w:tcPr>
            <w:tcW w:w="815" w:type="pct"/>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jc w:val="center"/>
        </w:trPr>
        <w:tc>
          <w:tcPr>
            <w:tcW w:w="787" w:type="pct"/>
            <w:gridSpan w:val="2"/>
            <w:tcBorders>
              <w:bottom w:val="single" w:sz="4" w:space="0" w:color="000000"/>
            </w:tcBorders>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Agrícola y Ganadero</w:t>
            </w:r>
          </w:p>
        </w:tc>
        <w:tc>
          <w:tcPr>
            <w:tcW w:w="84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789"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78"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88"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15"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rPr>
            </w:pPr>
          </w:p>
          <w:p w:rsidR="000B4768" w:rsidRPr="00ED36C1" w:rsidRDefault="000B4768" w:rsidP="000B4768">
            <w:pPr>
              <w:jc w:val="center"/>
              <w:rPr>
                <w:rFonts w:ascii="Arial" w:hAnsi="Arial" w:cs="Arial"/>
                <w:b/>
                <w:bCs/>
                <w:color w:val="008000"/>
                <w:sz w:val="18"/>
                <w:szCs w:val="18"/>
              </w:rPr>
            </w:pPr>
            <w:r w:rsidRPr="00ED36C1">
              <w:rPr>
                <w:rFonts w:ascii="Arial" w:hAnsi="Arial" w:cs="Arial"/>
                <w:b/>
                <w:bCs/>
                <w:color w:val="008000"/>
                <w:sz w:val="18"/>
                <w:szCs w:val="18"/>
              </w:rPr>
              <w:t>Inundaciones por lluvia  y/o creciente de ríos</w:t>
            </w:r>
          </w:p>
          <w:p w:rsidR="000B4768" w:rsidRPr="00ED36C1" w:rsidRDefault="000B4768" w:rsidP="000B4768">
            <w:pPr>
              <w:jc w:val="center"/>
              <w:rPr>
                <w:rFonts w:ascii="Arial" w:hAnsi="Arial" w:cs="Arial"/>
                <w:color w:val="000000"/>
                <w:sz w:val="18"/>
                <w:szCs w:val="18"/>
                <w:lang w:eastAsia="es-ES"/>
              </w:rPr>
            </w:pPr>
          </w:p>
        </w:tc>
      </w:tr>
      <w:tr w:rsidR="000B4768" w:rsidRPr="00ED36C1">
        <w:trPr>
          <w:jc w:val="center"/>
        </w:trPr>
        <w:tc>
          <w:tcPr>
            <w:tcW w:w="787" w:type="pct"/>
            <w:gridSpan w:val="2"/>
            <w:shd w:val="clear" w:color="auto" w:fill="auto"/>
            <w:vAlign w:val="center"/>
          </w:tcPr>
          <w:p w:rsidR="000B4768" w:rsidRPr="00ED36C1" w:rsidRDefault="000B4768" w:rsidP="000B4768">
            <w:pPr>
              <w:rPr>
                <w:rFonts w:ascii="Arial" w:hAnsi="Arial" w:cs="Arial"/>
                <w:color w:val="008000"/>
                <w:sz w:val="18"/>
                <w:szCs w:val="18"/>
              </w:rPr>
            </w:pPr>
            <w:r w:rsidRPr="00ED36C1">
              <w:rPr>
                <w:rFonts w:ascii="Arial" w:hAnsi="Arial" w:cs="Arial"/>
                <w:color w:val="000000"/>
                <w:sz w:val="18"/>
                <w:szCs w:val="18"/>
              </w:rPr>
              <w:t>Protección Civil</w:t>
            </w:r>
          </w:p>
        </w:tc>
        <w:tc>
          <w:tcPr>
            <w:tcW w:w="844" w:type="pct"/>
            <w:gridSpan w:val="4"/>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Hidalgo, </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Río Grande</w:t>
            </w:r>
          </w:p>
        </w:tc>
        <w:tc>
          <w:tcPr>
            <w:tcW w:w="789" w:type="pct"/>
            <w:gridSpan w:val="3"/>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Anual</w:t>
            </w:r>
          </w:p>
        </w:tc>
        <w:tc>
          <w:tcPr>
            <w:tcW w:w="878" w:type="pct"/>
            <w:gridSpan w:val="3"/>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Río Grande</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Hidalgo.</w:t>
            </w:r>
          </w:p>
        </w:tc>
        <w:tc>
          <w:tcPr>
            <w:tcW w:w="888" w:type="pct"/>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u w:val="single"/>
              </w:rPr>
              <w:t>Crítico</w:t>
            </w:r>
            <w:r w:rsidRPr="00ED36C1">
              <w:rPr>
                <w:rFonts w:ascii="Arial" w:hAnsi="Arial" w:cs="Arial"/>
                <w:b/>
                <w:bCs/>
                <w:color w:val="993300"/>
                <w:sz w:val="18"/>
                <w:szCs w:val="18"/>
              </w:rPr>
              <w:t>:</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Cada año el río sube mucho a la carretera y hay accidentes. </w:t>
            </w:r>
          </w:p>
          <w:p w:rsidR="000B4768" w:rsidRPr="00ED36C1" w:rsidRDefault="000B4768" w:rsidP="000B4768">
            <w:pPr>
              <w:rPr>
                <w:rFonts w:ascii="Arial" w:hAnsi="Arial" w:cs="Arial"/>
                <w:b/>
                <w:bCs/>
                <w:color w:val="993300"/>
                <w:sz w:val="18"/>
                <w:szCs w:val="18"/>
              </w:rPr>
            </w:pP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 </w:t>
            </w:r>
          </w:p>
        </w:tc>
        <w:tc>
          <w:tcPr>
            <w:tcW w:w="815" w:type="pct"/>
            <w:shd w:val="clear" w:color="auto" w:fill="auto"/>
          </w:tcPr>
          <w:p w:rsidR="000B4768" w:rsidRPr="00ED36C1" w:rsidRDefault="000B4768" w:rsidP="000B4768">
            <w:pPr>
              <w:rPr>
                <w:rFonts w:ascii="Arial" w:hAnsi="Arial" w:cs="Arial"/>
                <w:color w:val="000000"/>
                <w:sz w:val="18"/>
                <w:szCs w:val="18"/>
                <w:lang w:eastAsia="es-ES"/>
              </w:rPr>
            </w:pPr>
            <w:r w:rsidRPr="00ED36C1">
              <w:rPr>
                <w:rFonts w:ascii="Arial" w:hAnsi="Arial" w:cs="Arial"/>
                <w:b/>
                <w:bCs/>
                <w:color w:val="993300"/>
                <w:sz w:val="18"/>
                <w:szCs w:val="18"/>
              </w:rPr>
              <w:t>Ninguno</w:t>
            </w:r>
            <w:r w:rsidRPr="00ED36C1">
              <w:rPr>
                <w:rFonts w:ascii="Arial" w:hAnsi="Arial" w:cs="Arial"/>
                <w:color w:val="000000"/>
                <w:sz w:val="18"/>
                <w:szCs w:val="18"/>
                <w:lang w:eastAsia="es-ES"/>
              </w:rPr>
              <w:t xml:space="preserve">. </w:t>
            </w:r>
          </w:p>
        </w:tc>
      </w:tr>
      <w:tr w:rsidR="000B4768" w:rsidRPr="00ED36C1">
        <w:trPr>
          <w:trHeight w:val="505"/>
          <w:jc w:val="center"/>
        </w:trPr>
        <w:tc>
          <w:tcPr>
            <w:tcW w:w="787" w:type="pct"/>
            <w:gridSpan w:val="2"/>
            <w:tcBorders>
              <w:bottom w:val="single" w:sz="4" w:space="0" w:color="000000"/>
            </w:tcBorders>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Sector Forestal</w:t>
            </w:r>
          </w:p>
        </w:tc>
        <w:tc>
          <w:tcPr>
            <w:tcW w:w="84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r w:rsidRPr="00ED36C1">
              <w:rPr>
                <w:rFonts w:ascii="Arial" w:hAnsi="Arial" w:cs="Arial"/>
                <w:b/>
                <w:bCs/>
                <w:color w:val="993300"/>
                <w:sz w:val="18"/>
                <w:szCs w:val="18"/>
                <w:lang w:val="pt-BR"/>
              </w:rPr>
              <w:t>Santa Rosa de Lima</w:t>
            </w:r>
          </w:p>
          <w:p w:rsidR="000B4768" w:rsidRPr="00ED36C1" w:rsidRDefault="000B4768" w:rsidP="000B4768">
            <w:pPr>
              <w:rPr>
                <w:rFonts w:ascii="Arial" w:hAnsi="Arial" w:cs="Arial"/>
                <w:b/>
                <w:bCs/>
                <w:color w:val="993300"/>
                <w:sz w:val="18"/>
                <w:szCs w:val="18"/>
                <w:lang w:val="pt-BR"/>
              </w:rPr>
            </w:pPr>
            <w:proofErr w:type="spellStart"/>
            <w:r w:rsidRPr="00ED36C1">
              <w:rPr>
                <w:rFonts w:ascii="Arial" w:hAnsi="Arial" w:cs="Arial"/>
                <w:b/>
                <w:bCs/>
                <w:color w:val="993300"/>
                <w:sz w:val="18"/>
                <w:szCs w:val="18"/>
                <w:lang w:val="pt-BR"/>
              </w:rPr>
              <w:t>Río</w:t>
            </w:r>
            <w:proofErr w:type="spellEnd"/>
            <w:r w:rsidRPr="00ED36C1">
              <w:rPr>
                <w:rFonts w:ascii="Arial" w:hAnsi="Arial" w:cs="Arial"/>
                <w:b/>
                <w:bCs/>
                <w:color w:val="993300"/>
                <w:sz w:val="18"/>
                <w:szCs w:val="18"/>
                <w:lang w:val="pt-BR"/>
              </w:rPr>
              <w:t xml:space="preserve"> Grande</w:t>
            </w:r>
          </w:p>
          <w:p w:rsidR="000B4768" w:rsidRPr="00ED36C1" w:rsidRDefault="000B4768" w:rsidP="000B4768">
            <w:pPr>
              <w:rPr>
                <w:rFonts w:ascii="Arial" w:hAnsi="Arial" w:cs="Arial"/>
                <w:b/>
                <w:bCs/>
                <w:color w:val="993300"/>
                <w:sz w:val="18"/>
                <w:szCs w:val="18"/>
                <w:lang w:val="pt-BR"/>
              </w:rPr>
            </w:pPr>
            <w:r w:rsidRPr="00ED36C1">
              <w:rPr>
                <w:rFonts w:ascii="Arial" w:hAnsi="Arial" w:cs="Arial"/>
                <w:b/>
                <w:bCs/>
                <w:color w:val="993300"/>
                <w:sz w:val="18"/>
                <w:szCs w:val="18"/>
                <w:lang w:val="pt-BR"/>
              </w:rPr>
              <w:t>Charco Redondo</w:t>
            </w:r>
          </w:p>
        </w:tc>
        <w:tc>
          <w:tcPr>
            <w:tcW w:w="789"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Anual. </w:t>
            </w:r>
          </w:p>
        </w:tc>
        <w:tc>
          <w:tcPr>
            <w:tcW w:w="878"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88"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u w:val="single"/>
              </w:rPr>
              <w:t>Crítico</w:t>
            </w:r>
            <w:r w:rsidRPr="00ED36C1">
              <w:rPr>
                <w:rFonts w:ascii="Arial" w:hAnsi="Arial" w:cs="Arial"/>
                <w:b/>
                <w:bCs/>
                <w:color w:val="993300"/>
                <w:sz w:val="18"/>
                <w:szCs w:val="18"/>
              </w:rPr>
              <w:t>:</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Cada año el río sube mucho a la carretera tengo y hay </w:t>
            </w:r>
            <w:r w:rsidRPr="00ED36C1">
              <w:rPr>
                <w:rFonts w:ascii="Arial" w:hAnsi="Arial" w:cs="Arial"/>
                <w:b/>
                <w:bCs/>
                <w:color w:val="993300"/>
                <w:sz w:val="18"/>
                <w:szCs w:val="18"/>
              </w:rPr>
              <w:lastRenderedPageBreak/>
              <w:t>accidentes.</w:t>
            </w:r>
          </w:p>
        </w:tc>
        <w:tc>
          <w:tcPr>
            <w:tcW w:w="815"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787" w:type="pct"/>
            <w:gridSpan w:val="2"/>
            <w:tcBorders>
              <w:bottom w:val="single" w:sz="4" w:space="0" w:color="000000"/>
            </w:tcBorders>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lastRenderedPageBreak/>
              <w:t>Agrícola y Ganadero</w:t>
            </w:r>
          </w:p>
        </w:tc>
        <w:tc>
          <w:tcPr>
            <w:tcW w:w="84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789"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78"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88"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15"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rPr>
            </w:pPr>
          </w:p>
          <w:p w:rsidR="000B4768" w:rsidRPr="00ED36C1" w:rsidRDefault="000B4768" w:rsidP="000B4768">
            <w:pPr>
              <w:jc w:val="center"/>
              <w:rPr>
                <w:rFonts w:ascii="Arial" w:hAnsi="Arial" w:cs="Arial"/>
                <w:b/>
                <w:bCs/>
                <w:color w:val="008000"/>
                <w:sz w:val="18"/>
                <w:szCs w:val="18"/>
              </w:rPr>
            </w:pPr>
            <w:r w:rsidRPr="00ED36C1">
              <w:rPr>
                <w:rFonts w:ascii="Arial" w:hAnsi="Arial" w:cs="Arial"/>
                <w:b/>
                <w:bCs/>
                <w:color w:val="008000"/>
                <w:sz w:val="18"/>
                <w:szCs w:val="18"/>
              </w:rPr>
              <w:t>Hundimientos y Agrietamientos</w:t>
            </w:r>
          </w:p>
          <w:p w:rsidR="000B4768" w:rsidRPr="00ED36C1" w:rsidRDefault="000B4768" w:rsidP="000B4768">
            <w:pPr>
              <w:jc w:val="center"/>
              <w:rPr>
                <w:rFonts w:ascii="Arial" w:hAnsi="Arial" w:cs="Arial"/>
                <w:color w:val="000000"/>
                <w:sz w:val="18"/>
                <w:szCs w:val="18"/>
                <w:lang w:eastAsia="es-ES"/>
              </w:rPr>
            </w:pPr>
          </w:p>
        </w:tc>
      </w:tr>
      <w:tr w:rsidR="000B4768" w:rsidRPr="00ED36C1">
        <w:trPr>
          <w:trHeight w:val="505"/>
          <w:jc w:val="center"/>
        </w:trPr>
        <w:tc>
          <w:tcPr>
            <w:tcW w:w="787" w:type="pct"/>
            <w:gridSpan w:val="2"/>
            <w:shd w:val="clear" w:color="auto" w:fill="auto"/>
            <w:vAlign w:val="center"/>
          </w:tcPr>
          <w:p w:rsidR="000B4768" w:rsidRPr="00ED36C1" w:rsidRDefault="000B4768" w:rsidP="000B4768">
            <w:pPr>
              <w:rPr>
                <w:rFonts w:ascii="Arial" w:hAnsi="Arial" w:cs="Arial"/>
                <w:sz w:val="18"/>
                <w:szCs w:val="18"/>
              </w:rPr>
            </w:pPr>
            <w:r w:rsidRPr="00ED36C1">
              <w:rPr>
                <w:rFonts w:ascii="Arial" w:hAnsi="Arial" w:cs="Arial"/>
                <w:color w:val="000000"/>
                <w:sz w:val="18"/>
                <w:szCs w:val="18"/>
              </w:rPr>
              <w:t>Sector Forestal</w:t>
            </w:r>
          </w:p>
        </w:tc>
        <w:tc>
          <w:tcPr>
            <w:tcW w:w="844" w:type="pct"/>
            <w:gridSpan w:val="4"/>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Hidalgo</w:t>
            </w:r>
          </w:p>
        </w:tc>
        <w:tc>
          <w:tcPr>
            <w:tcW w:w="789" w:type="pct"/>
            <w:gridSpan w:val="3"/>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Rara Vez. </w:t>
            </w:r>
          </w:p>
        </w:tc>
        <w:tc>
          <w:tcPr>
            <w:tcW w:w="878" w:type="pct"/>
            <w:gridSpan w:val="3"/>
            <w:shd w:val="clear" w:color="auto" w:fill="auto"/>
          </w:tcPr>
          <w:p w:rsidR="000B4768" w:rsidRPr="00ED36C1" w:rsidRDefault="000B4768" w:rsidP="000B4768">
            <w:pPr>
              <w:rPr>
                <w:rFonts w:ascii="Arial" w:hAnsi="Arial" w:cs="Arial"/>
                <w:b/>
                <w:bCs/>
                <w:color w:val="993300"/>
                <w:sz w:val="18"/>
                <w:szCs w:val="18"/>
              </w:rPr>
            </w:pPr>
          </w:p>
        </w:tc>
        <w:tc>
          <w:tcPr>
            <w:tcW w:w="888" w:type="pct"/>
            <w:shd w:val="clear" w:color="auto" w:fill="auto"/>
          </w:tcPr>
          <w:p w:rsidR="000B4768" w:rsidRPr="00ED36C1" w:rsidRDefault="000B4768" w:rsidP="000B4768">
            <w:pPr>
              <w:rPr>
                <w:rFonts w:ascii="Arial" w:hAnsi="Arial" w:cs="Arial"/>
                <w:b/>
                <w:bCs/>
                <w:color w:val="993300"/>
                <w:sz w:val="18"/>
                <w:szCs w:val="18"/>
              </w:rPr>
            </w:pPr>
          </w:p>
        </w:tc>
        <w:tc>
          <w:tcPr>
            <w:tcW w:w="815" w:type="pct"/>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787" w:type="pct"/>
            <w:gridSpan w:val="2"/>
            <w:shd w:val="clear" w:color="auto" w:fill="auto"/>
            <w:vAlign w:val="center"/>
          </w:tcPr>
          <w:p w:rsidR="000B4768" w:rsidRPr="00ED36C1" w:rsidRDefault="000B4768" w:rsidP="000B4768">
            <w:pPr>
              <w:rPr>
                <w:rFonts w:ascii="Arial" w:hAnsi="Arial" w:cs="Arial"/>
                <w:sz w:val="18"/>
                <w:szCs w:val="18"/>
              </w:rPr>
            </w:pPr>
            <w:r w:rsidRPr="00ED36C1">
              <w:rPr>
                <w:rFonts w:ascii="Arial" w:hAnsi="Arial" w:cs="Arial"/>
                <w:color w:val="000000"/>
                <w:sz w:val="18"/>
                <w:szCs w:val="18"/>
              </w:rPr>
              <w:t>Agrícola y Ganadero</w:t>
            </w:r>
          </w:p>
        </w:tc>
        <w:tc>
          <w:tcPr>
            <w:tcW w:w="844" w:type="pct"/>
            <w:gridSpan w:val="4"/>
            <w:shd w:val="clear" w:color="auto" w:fill="auto"/>
          </w:tcPr>
          <w:p w:rsidR="000B4768" w:rsidRPr="00ED36C1" w:rsidRDefault="000B4768" w:rsidP="000B4768">
            <w:pPr>
              <w:rPr>
                <w:rFonts w:ascii="Arial" w:hAnsi="Arial" w:cs="Arial"/>
                <w:b/>
                <w:bCs/>
                <w:color w:val="993300"/>
                <w:sz w:val="18"/>
                <w:szCs w:val="18"/>
              </w:rPr>
            </w:pPr>
          </w:p>
        </w:tc>
        <w:tc>
          <w:tcPr>
            <w:tcW w:w="789" w:type="pct"/>
            <w:gridSpan w:val="3"/>
            <w:shd w:val="clear" w:color="auto" w:fill="auto"/>
          </w:tcPr>
          <w:p w:rsidR="000B4768" w:rsidRPr="00ED36C1" w:rsidRDefault="000B4768" w:rsidP="000B4768">
            <w:pPr>
              <w:rPr>
                <w:rFonts w:ascii="Arial" w:hAnsi="Arial" w:cs="Arial"/>
                <w:b/>
                <w:bCs/>
                <w:color w:val="993300"/>
                <w:sz w:val="18"/>
                <w:szCs w:val="18"/>
              </w:rPr>
            </w:pPr>
          </w:p>
        </w:tc>
        <w:tc>
          <w:tcPr>
            <w:tcW w:w="878" w:type="pct"/>
            <w:gridSpan w:val="3"/>
            <w:shd w:val="clear" w:color="auto" w:fill="auto"/>
          </w:tcPr>
          <w:p w:rsidR="000B4768" w:rsidRPr="00ED36C1" w:rsidRDefault="000B4768" w:rsidP="000B4768">
            <w:pPr>
              <w:rPr>
                <w:rFonts w:ascii="Arial" w:hAnsi="Arial" w:cs="Arial"/>
                <w:b/>
                <w:bCs/>
                <w:color w:val="993300"/>
                <w:sz w:val="18"/>
                <w:szCs w:val="18"/>
              </w:rPr>
            </w:pPr>
          </w:p>
        </w:tc>
        <w:tc>
          <w:tcPr>
            <w:tcW w:w="888" w:type="pct"/>
            <w:shd w:val="clear" w:color="auto" w:fill="auto"/>
          </w:tcPr>
          <w:p w:rsidR="000B4768" w:rsidRPr="00ED36C1" w:rsidRDefault="000B4768" w:rsidP="000B4768">
            <w:pPr>
              <w:rPr>
                <w:rFonts w:ascii="Arial" w:hAnsi="Arial" w:cs="Arial"/>
                <w:b/>
                <w:bCs/>
                <w:color w:val="993300"/>
                <w:sz w:val="18"/>
                <w:szCs w:val="18"/>
                <w:u w:val="single"/>
              </w:rPr>
            </w:pPr>
          </w:p>
        </w:tc>
        <w:tc>
          <w:tcPr>
            <w:tcW w:w="815" w:type="pct"/>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787" w:type="pct"/>
            <w:gridSpan w:val="2"/>
            <w:tcBorders>
              <w:bottom w:val="single" w:sz="4" w:space="0" w:color="000000"/>
            </w:tcBorders>
            <w:shd w:val="clear" w:color="auto" w:fill="auto"/>
            <w:vAlign w:val="center"/>
          </w:tcPr>
          <w:p w:rsidR="000B4768" w:rsidRPr="00ED36C1" w:rsidRDefault="000B4768" w:rsidP="000B4768">
            <w:pPr>
              <w:jc w:val="right"/>
              <w:rPr>
                <w:rFonts w:ascii="Arial" w:hAnsi="Arial" w:cs="Arial"/>
                <w:sz w:val="18"/>
                <w:szCs w:val="18"/>
              </w:rPr>
            </w:pPr>
          </w:p>
        </w:tc>
        <w:tc>
          <w:tcPr>
            <w:tcW w:w="84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789"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78"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88"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u w:val="single"/>
              </w:rPr>
            </w:pPr>
          </w:p>
        </w:tc>
        <w:tc>
          <w:tcPr>
            <w:tcW w:w="815"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rPr>
            </w:pPr>
          </w:p>
          <w:p w:rsidR="000B4768" w:rsidRPr="00ED36C1" w:rsidRDefault="000B4768" w:rsidP="000B4768">
            <w:pPr>
              <w:jc w:val="center"/>
              <w:rPr>
                <w:rFonts w:ascii="Arial" w:hAnsi="Arial" w:cs="Arial"/>
                <w:b/>
                <w:bCs/>
                <w:color w:val="008000"/>
                <w:sz w:val="18"/>
                <w:szCs w:val="18"/>
              </w:rPr>
            </w:pPr>
            <w:r w:rsidRPr="00ED36C1">
              <w:rPr>
                <w:rFonts w:ascii="Arial" w:hAnsi="Arial" w:cs="Arial"/>
                <w:b/>
                <w:bCs/>
                <w:color w:val="008000"/>
                <w:sz w:val="18"/>
                <w:szCs w:val="18"/>
              </w:rPr>
              <w:t>Lluvias torrenciales y trombas</w:t>
            </w:r>
          </w:p>
          <w:p w:rsidR="000B4768" w:rsidRPr="00ED36C1" w:rsidRDefault="000B4768" w:rsidP="000B4768">
            <w:pPr>
              <w:jc w:val="center"/>
              <w:rPr>
                <w:rFonts w:ascii="Arial" w:hAnsi="Arial" w:cs="Arial"/>
                <w:color w:val="000000"/>
                <w:sz w:val="18"/>
                <w:szCs w:val="18"/>
                <w:lang w:eastAsia="es-ES"/>
              </w:rPr>
            </w:pPr>
          </w:p>
        </w:tc>
      </w:tr>
      <w:tr w:rsidR="000B4768" w:rsidRPr="00ED36C1">
        <w:trPr>
          <w:trHeight w:val="505"/>
          <w:jc w:val="center"/>
        </w:trPr>
        <w:tc>
          <w:tcPr>
            <w:tcW w:w="787" w:type="pct"/>
            <w:gridSpan w:val="2"/>
            <w:shd w:val="clear" w:color="auto" w:fill="auto"/>
            <w:vAlign w:val="center"/>
          </w:tcPr>
          <w:p w:rsidR="000B4768" w:rsidRPr="00ED36C1" w:rsidRDefault="000B4768" w:rsidP="000B4768">
            <w:pPr>
              <w:rPr>
                <w:rFonts w:ascii="Arial" w:hAnsi="Arial" w:cs="Arial"/>
                <w:sz w:val="18"/>
                <w:szCs w:val="18"/>
              </w:rPr>
            </w:pPr>
            <w:r w:rsidRPr="00ED36C1">
              <w:rPr>
                <w:rFonts w:ascii="Arial" w:hAnsi="Arial" w:cs="Arial"/>
                <w:color w:val="000000"/>
                <w:sz w:val="18"/>
                <w:szCs w:val="18"/>
              </w:rPr>
              <w:t>Protección Civil</w:t>
            </w:r>
          </w:p>
        </w:tc>
        <w:tc>
          <w:tcPr>
            <w:tcW w:w="844" w:type="pct"/>
            <w:gridSpan w:val="4"/>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Santa María </w:t>
            </w:r>
            <w:proofErr w:type="spellStart"/>
            <w:r w:rsidRPr="00ED36C1">
              <w:rPr>
                <w:rFonts w:ascii="Arial" w:hAnsi="Arial" w:cs="Arial"/>
                <w:b/>
                <w:bCs/>
                <w:color w:val="993300"/>
                <w:sz w:val="18"/>
                <w:szCs w:val="18"/>
              </w:rPr>
              <w:t>Acatepec</w:t>
            </w:r>
            <w:proofErr w:type="spellEnd"/>
            <w:r w:rsidRPr="00ED36C1">
              <w:rPr>
                <w:rFonts w:ascii="Arial" w:hAnsi="Arial" w:cs="Arial"/>
                <w:b/>
                <w:bCs/>
                <w:color w:val="993300"/>
                <w:sz w:val="18"/>
                <w:szCs w:val="18"/>
              </w:rPr>
              <w:t>.</w:t>
            </w:r>
          </w:p>
        </w:tc>
        <w:tc>
          <w:tcPr>
            <w:tcW w:w="789" w:type="pct"/>
            <w:gridSpan w:val="3"/>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Rara Vez</w:t>
            </w:r>
          </w:p>
        </w:tc>
        <w:tc>
          <w:tcPr>
            <w:tcW w:w="878" w:type="pct"/>
            <w:gridSpan w:val="3"/>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Santa María </w:t>
            </w:r>
            <w:proofErr w:type="spellStart"/>
            <w:r w:rsidRPr="00ED36C1">
              <w:rPr>
                <w:rFonts w:ascii="Arial" w:hAnsi="Arial" w:cs="Arial"/>
                <w:b/>
                <w:bCs/>
                <w:color w:val="993300"/>
                <w:sz w:val="18"/>
                <w:szCs w:val="18"/>
              </w:rPr>
              <w:t>Acatepec</w:t>
            </w:r>
            <w:proofErr w:type="spellEnd"/>
            <w:r w:rsidRPr="00ED36C1">
              <w:rPr>
                <w:rFonts w:ascii="Arial" w:hAnsi="Arial" w:cs="Arial"/>
                <w:b/>
                <w:bCs/>
                <w:color w:val="993300"/>
                <w:sz w:val="18"/>
                <w:szCs w:val="18"/>
              </w:rPr>
              <w:t xml:space="preserve"> </w:t>
            </w:r>
          </w:p>
        </w:tc>
        <w:tc>
          <w:tcPr>
            <w:tcW w:w="888" w:type="pct"/>
            <w:shd w:val="clear" w:color="auto" w:fill="auto"/>
          </w:tcPr>
          <w:p w:rsidR="000B4768" w:rsidRPr="00ED36C1" w:rsidRDefault="000B4768" w:rsidP="000B4768">
            <w:pPr>
              <w:rPr>
                <w:rFonts w:ascii="Arial" w:hAnsi="Arial" w:cs="Arial"/>
                <w:b/>
                <w:bCs/>
                <w:color w:val="993300"/>
                <w:sz w:val="18"/>
                <w:szCs w:val="18"/>
                <w:u w:val="single"/>
              </w:rPr>
            </w:pPr>
            <w:r w:rsidRPr="00ED36C1">
              <w:rPr>
                <w:rFonts w:ascii="Arial" w:hAnsi="Arial" w:cs="Arial"/>
                <w:b/>
                <w:bCs/>
                <w:color w:val="993300"/>
                <w:sz w:val="18"/>
                <w:szCs w:val="18"/>
                <w:u w:val="single"/>
              </w:rPr>
              <w:t>Medio:</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 xml:space="preserve">No hubo desgracias. </w:t>
            </w:r>
          </w:p>
        </w:tc>
        <w:tc>
          <w:tcPr>
            <w:tcW w:w="815" w:type="pct"/>
            <w:shd w:val="clear" w:color="auto" w:fill="auto"/>
          </w:tcPr>
          <w:p w:rsidR="000B4768" w:rsidRPr="00ED36C1" w:rsidRDefault="000B4768" w:rsidP="000B4768">
            <w:pPr>
              <w:rPr>
                <w:rFonts w:ascii="Arial" w:hAnsi="Arial" w:cs="Arial"/>
                <w:color w:val="000000"/>
                <w:sz w:val="18"/>
                <w:szCs w:val="18"/>
                <w:lang w:eastAsia="es-ES"/>
              </w:rPr>
            </w:pPr>
            <w:r w:rsidRPr="00ED36C1">
              <w:rPr>
                <w:rFonts w:ascii="Arial" w:hAnsi="Arial" w:cs="Arial"/>
                <w:b/>
                <w:bCs/>
                <w:color w:val="993300"/>
                <w:sz w:val="18"/>
                <w:szCs w:val="18"/>
              </w:rPr>
              <w:t>Ninguno</w:t>
            </w:r>
            <w:r w:rsidRPr="00ED36C1">
              <w:rPr>
                <w:rFonts w:ascii="Arial" w:hAnsi="Arial" w:cs="Arial"/>
                <w:color w:val="000000"/>
                <w:sz w:val="18"/>
                <w:szCs w:val="18"/>
                <w:lang w:eastAsia="es-ES"/>
              </w:rPr>
              <w:t xml:space="preserve">. </w:t>
            </w:r>
          </w:p>
        </w:tc>
      </w:tr>
      <w:tr w:rsidR="000B4768" w:rsidRPr="00ED36C1">
        <w:trPr>
          <w:trHeight w:val="505"/>
          <w:jc w:val="center"/>
        </w:trPr>
        <w:tc>
          <w:tcPr>
            <w:tcW w:w="787" w:type="pct"/>
            <w:gridSpan w:val="2"/>
            <w:shd w:val="clear" w:color="auto" w:fill="auto"/>
            <w:vAlign w:val="center"/>
          </w:tcPr>
          <w:p w:rsidR="000B4768" w:rsidRPr="00ED36C1" w:rsidRDefault="000B4768" w:rsidP="000B4768">
            <w:pPr>
              <w:rPr>
                <w:rFonts w:ascii="Arial" w:hAnsi="Arial" w:cs="Arial"/>
                <w:sz w:val="18"/>
                <w:szCs w:val="18"/>
              </w:rPr>
            </w:pPr>
            <w:r w:rsidRPr="00ED36C1">
              <w:rPr>
                <w:rFonts w:ascii="Arial" w:hAnsi="Arial" w:cs="Arial"/>
                <w:color w:val="000000"/>
                <w:sz w:val="18"/>
                <w:szCs w:val="18"/>
              </w:rPr>
              <w:t>Sector Forestal</w:t>
            </w:r>
          </w:p>
        </w:tc>
        <w:tc>
          <w:tcPr>
            <w:tcW w:w="844" w:type="pct"/>
            <w:gridSpan w:val="4"/>
            <w:shd w:val="clear" w:color="auto" w:fill="auto"/>
          </w:tcPr>
          <w:p w:rsidR="000B4768" w:rsidRPr="00ED36C1" w:rsidRDefault="000B4768" w:rsidP="000B4768">
            <w:pPr>
              <w:rPr>
                <w:rFonts w:ascii="Arial" w:hAnsi="Arial" w:cs="Arial"/>
                <w:b/>
                <w:bCs/>
                <w:color w:val="993300"/>
                <w:sz w:val="18"/>
                <w:szCs w:val="18"/>
                <w:lang w:val="pt-BR"/>
              </w:rPr>
            </w:pPr>
            <w:proofErr w:type="spellStart"/>
            <w:r w:rsidRPr="00ED36C1">
              <w:rPr>
                <w:rFonts w:ascii="Arial" w:hAnsi="Arial" w:cs="Arial"/>
                <w:b/>
                <w:bCs/>
                <w:color w:val="993300"/>
                <w:sz w:val="18"/>
                <w:szCs w:val="18"/>
                <w:lang w:val="pt-BR"/>
              </w:rPr>
              <w:t>Peñas</w:t>
            </w:r>
            <w:proofErr w:type="spellEnd"/>
            <w:r w:rsidRPr="00ED36C1">
              <w:rPr>
                <w:rFonts w:ascii="Arial" w:hAnsi="Arial" w:cs="Arial"/>
                <w:b/>
                <w:bCs/>
                <w:color w:val="993300"/>
                <w:sz w:val="18"/>
                <w:szCs w:val="18"/>
                <w:lang w:val="pt-BR"/>
              </w:rPr>
              <w:t xml:space="preserve"> Negras,</w:t>
            </w:r>
          </w:p>
          <w:p w:rsidR="000B4768" w:rsidRPr="00ED36C1" w:rsidRDefault="000B4768" w:rsidP="000B4768">
            <w:pPr>
              <w:rPr>
                <w:rFonts w:ascii="Arial" w:hAnsi="Arial" w:cs="Arial"/>
                <w:b/>
                <w:bCs/>
                <w:color w:val="993300"/>
                <w:sz w:val="18"/>
                <w:szCs w:val="18"/>
                <w:lang w:val="pt-BR"/>
              </w:rPr>
            </w:pPr>
            <w:r w:rsidRPr="00ED36C1">
              <w:rPr>
                <w:rFonts w:ascii="Arial" w:hAnsi="Arial" w:cs="Arial"/>
                <w:b/>
                <w:bCs/>
                <w:color w:val="993300"/>
                <w:sz w:val="18"/>
                <w:szCs w:val="18"/>
                <w:lang w:val="pt-BR"/>
              </w:rPr>
              <w:t xml:space="preserve">Santa Cruz, </w:t>
            </w:r>
          </w:p>
          <w:p w:rsidR="000B4768" w:rsidRPr="00ED36C1" w:rsidRDefault="000B4768" w:rsidP="000B4768">
            <w:pPr>
              <w:rPr>
                <w:rFonts w:ascii="Arial" w:hAnsi="Arial" w:cs="Arial"/>
                <w:b/>
                <w:bCs/>
                <w:color w:val="993300"/>
                <w:sz w:val="18"/>
                <w:szCs w:val="18"/>
                <w:lang w:val="pt-BR"/>
              </w:rPr>
            </w:pPr>
            <w:r w:rsidRPr="00ED36C1">
              <w:rPr>
                <w:rFonts w:ascii="Arial" w:hAnsi="Arial" w:cs="Arial"/>
                <w:b/>
                <w:bCs/>
                <w:color w:val="993300"/>
                <w:sz w:val="18"/>
                <w:szCs w:val="18"/>
                <w:lang w:val="pt-BR"/>
              </w:rPr>
              <w:t>Santa Ana</w:t>
            </w:r>
          </w:p>
        </w:tc>
        <w:tc>
          <w:tcPr>
            <w:tcW w:w="789" w:type="pct"/>
            <w:gridSpan w:val="3"/>
            <w:shd w:val="clear" w:color="auto" w:fill="auto"/>
          </w:tcPr>
          <w:p w:rsidR="000B4768" w:rsidRPr="00ED36C1" w:rsidRDefault="000B4768" w:rsidP="000B4768">
            <w:pPr>
              <w:rPr>
                <w:rFonts w:ascii="Arial" w:hAnsi="Arial" w:cs="Arial"/>
                <w:b/>
                <w:bCs/>
                <w:color w:val="993300"/>
                <w:sz w:val="18"/>
                <w:szCs w:val="18"/>
                <w:lang w:val="pt-BR"/>
              </w:rPr>
            </w:pPr>
            <w:r w:rsidRPr="00ED36C1">
              <w:rPr>
                <w:rFonts w:ascii="Arial" w:hAnsi="Arial" w:cs="Arial"/>
                <w:b/>
                <w:bCs/>
                <w:color w:val="993300"/>
                <w:sz w:val="18"/>
                <w:szCs w:val="18"/>
                <w:lang w:val="pt-BR"/>
              </w:rPr>
              <w:t>Anual</w:t>
            </w:r>
          </w:p>
        </w:tc>
        <w:tc>
          <w:tcPr>
            <w:tcW w:w="878" w:type="pct"/>
            <w:gridSpan w:val="3"/>
            <w:shd w:val="clear" w:color="auto" w:fill="auto"/>
          </w:tcPr>
          <w:p w:rsidR="000B4768" w:rsidRPr="00ED36C1" w:rsidRDefault="000B4768" w:rsidP="000B4768">
            <w:pPr>
              <w:rPr>
                <w:rFonts w:ascii="Arial" w:hAnsi="Arial" w:cs="Arial"/>
                <w:b/>
                <w:bCs/>
                <w:color w:val="993300"/>
                <w:sz w:val="18"/>
                <w:szCs w:val="18"/>
                <w:lang w:val="pt-BR"/>
              </w:rPr>
            </w:pPr>
          </w:p>
        </w:tc>
        <w:tc>
          <w:tcPr>
            <w:tcW w:w="888" w:type="pct"/>
            <w:shd w:val="clear" w:color="auto" w:fill="auto"/>
          </w:tcPr>
          <w:p w:rsidR="000B4768" w:rsidRPr="00ED36C1" w:rsidRDefault="000B4768" w:rsidP="000B4768">
            <w:pPr>
              <w:rPr>
                <w:rFonts w:ascii="Arial" w:hAnsi="Arial" w:cs="Arial"/>
                <w:b/>
                <w:bCs/>
                <w:color w:val="993300"/>
                <w:sz w:val="18"/>
                <w:szCs w:val="18"/>
                <w:lang w:val="pt-BR"/>
              </w:rPr>
            </w:pPr>
          </w:p>
        </w:tc>
        <w:tc>
          <w:tcPr>
            <w:tcW w:w="815" w:type="pct"/>
            <w:shd w:val="clear" w:color="auto" w:fill="auto"/>
          </w:tcPr>
          <w:p w:rsidR="000B4768" w:rsidRPr="00ED36C1" w:rsidRDefault="000B4768" w:rsidP="000B4768">
            <w:pPr>
              <w:rPr>
                <w:rFonts w:ascii="Arial" w:hAnsi="Arial" w:cs="Arial"/>
                <w:color w:val="000000"/>
                <w:sz w:val="18"/>
                <w:szCs w:val="18"/>
                <w:lang w:val="pt-BR" w:eastAsia="es-ES"/>
              </w:rPr>
            </w:pPr>
          </w:p>
        </w:tc>
      </w:tr>
      <w:tr w:rsidR="000B4768" w:rsidRPr="00ED36C1">
        <w:trPr>
          <w:trHeight w:val="505"/>
          <w:jc w:val="center"/>
        </w:trPr>
        <w:tc>
          <w:tcPr>
            <w:tcW w:w="787" w:type="pct"/>
            <w:gridSpan w:val="2"/>
            <w:tcBorders>
              <w:bottom w:val="single" w:sz="4" w:space="0" w:color="000000"/>
            </w:tcBorders>
            <w:shd w:val="clear" w:color="auto" w:fill="auto"/>
            <w:vAlign w:val="center"/>
          </w:tcPr>
          <w:p w:rsidR="000B4768" w:rsidRPr="00ED36C1" w:rsidRDefault="000B4768" w:rsidP="000B4768">
            <w:pPr>
              <w:rPr>
                <w:rFonts w:ascii="Arial" w:hAnsi="Arial" w:cs="Arial"/>
                <w:sz w:val="18"/>
                <w:szCs w:val="18"/>
              </w:rPr>
            </w:pPr>
            <w:r w:rsidRPr="00ED36C1">
              <w:rPr>
                <w:rFonts w:ascii="Arial" w:hAnsi="Arial" w:cs="Arial"/>
                <w:color w:val="000000"/>
                <w:sz w:val="18"/>
                <w:szCs w:val="18"/>
              </w:rPr>
              <w:t>Agrícola y Ganadero</w:t>
            </w:r>
          </w:p>
        </w:tc>
        <w:tc>
          <w:tcPr>
            <w:tcW w:w="84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789"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878"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888"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815"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val="pt-BR" w:eastAsia="es-ES"/>
              </w:rPr>
            </w:pPr>
          </w:p>
        </w:tc>
      </w:tr>
      <w:tr w:rsidR="000B4768" w:rsidRPr="00ED36C1">
        <w:trPr>
          <w:trHeight w:val="505"/>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rPr>
            </w:pPr>
          </w:p>
          <w:p w:rsidR="000B4768" w:rsidRPr="00ED36C1" w:rsidRDefault="000B4768" w:rsidP="000B4768">
            <w:pPr>
              <w:jc w:val="center"/>
              <w:rPr>
                <w:rFonts w:ascii="Arial" w:hAnsi="Arial" w:cs="Arial"/>
                <w:b/>
                <w:bCs/>
                <w:color w:val="008000"/>
                <w:sz w:val="18"/>
                <w:szCs w:val="18"/>
              </w:rPr>
            </w:pPr>
            <w:r w:rsidRPr="00ED36C1">
              <w:rPr>
                <w:rFonts w:ascii="Arial" w:hAnsi="Arial" w:cs="Arial"/>
                <w:b/>
                <w:bCs/>
                <w:color w:val="008000"/>
                <w:sz w:val="18"/>
                <w:szCs w:val="18"/>
              </w:rPr>
              <w:t>Tormentas eléctricas</w:t>
            </w:r>
          </w:p>
          <w:p w:rsidR="000B4768" w:rsidRPr="00ED36C1" w:rsidRDefault="000B4768" w:rsidP="000B4768">
            <w:pPr>
              <w:jc w:val="center"/>
              <w:rPr>
                <w:rFonts w:ascii="Arial" w:hAnsi="Arial" w:cs="Arial"/>
                <w:color w:val="000000"/>
                <w:sz w:val="18"/>
                <w:szCs w:val="18"/>
                <w:lang w:eastAsia="es-ES"/>
              </w:rPr>
            </w:pPr>
          </w:p>
        </w:tc>
      </w:tr>
      <w:tr w:rsidR="000B4768" w:rsidRPr="00ED36C1">
        <w:trPr>
          <w:trHeight w:val="505"/>
          <w:jc w:val="center"/>
        </w:trPr>
        <w:tc>
          <w:tcPr>
            <w:tcW w:w="787" w:type="pct"/>
            <w:gridSpan w:val="2"/>
            <w:shd w:val="clear" w:color="auto" w:fill="auto"/>
            <w:vAlign w:val="center"/>
          </w:tcPr>
          <w:p w:rsidR="000B4768" w:rsidRPr="00ED36C1" w:rsidRDefault="000B4768" w:rsidP="000B4768">
            <w:pPr>
              <w:rPr>
                <w:rFonts w:ascii="Arial" w:hAnsi="Arial" w:cs="Arial"/>
                <w:b/>
                <w:bCs/>
                <w:color w:val="008000"/>
                <w:sz w:val="18"/>
                <w:szCs w:val="18"/>
              </w:rPr>
            </w:pPr>
          </w:p>
        </w:tc>
        <w:tc>
          <w:tcPr>
            <w:tcW w:w="844" w:type="pct"/>
            <w:gridSpan w:val="4"/>
            <w:shd w:val="clear" w:color="auto" w:fill="auto"/>
          </w:tcPr>
          <w:p w:rsidR="000B4768" w:rsidRPr="00ED36C1" w:rsidRDefault="000B4768" w:rsidP="000B4768">
            <w:pPr>
              <w:rPr>
                <w:rFonts w:ascii="Arial" w:hAnsi="Arial" w:cs="Arial"/>
                <w:b/>
                <w:bCs/>
                <w:color w:val="993300"/>
                <w:sz w:val="18"/>
                <w:szCs w:val="18"/>
              </w:rPr>
            </w:pPr>
          </w:p>
        </w:tc>
        <w:tc>
          <w:tcPr>
            <w:tcW w:w="789" w:type="pct"/>
            <w:gridSpan w:val="3"/>
            <w:shd w:val="clear" w:color="auto" w:fill="auto"/>
          </w:tcPr>
          <w:p w:rsidR="000B4768" w:rsidRPr="00ED36C1" w:rsidRDefault="000B4768" w:rsidP="000B4768">
            <w:pPr>
              <w:rPr>
                <w:rFonts w:ascii="Arial" w:hAnsi="Arial" w:cs="Arial"/>
                <w:b/>
                <w:bCs/>
                <w:color w:val="993300"/>
                <w:sz w:val="18"/>
                <w:szCs w:val="18"/>
              </w:rPr>
            </w:pPr>
          </w:p>
        </w:tc>
        <w:tc>
          <w:tcPr>
            <w:tcW w:w="878" w:type="pct"/>
            <w:gridSpan w:val="3"/>
            <w:shd w:val="clear" w:color="auto" w:fill="auto"/>
          </w:tcPr>
          <w:p w:rsidR="000B4768" w:rsidRPr="00ED36C1" w:rsidRDefault="000B4768" w:rsidP="000B4768">
            <w:pPr>
              <w:rPr>
                <w:rFonts w:ascii="Arial" w:hAnsi="Arial" w:cs="Arial"/>
                <w:b/>
                <w:bCs/>
                <w:color w:val="993300"/>
                <w:sz w:val="18"/>
                <w:szCs w:val="18"/>
              </w:rPr>
            </w:pPr>
          </w:p>
        </w:tc>
        <w:tc>
          <w:tcPr>
            <w:tcW w:w="888" w:type="pct"/>
            <w:shd w:val="clear" w:color="auto" w:fill="auto"/>
          </w:tcPr>
          <w:p w:rsidR="000B4768" w:rsidRPr="00ED36C1" w:rsidRDefault="000B4768" w:rsidP="000B4768">
            <w:pPr>
              <w:rPr>
                <w:rFonts w:ascii="Arial" w:hAnsi="Arial" w:cs="Arial"/>
                <w:b/>
                <w:bCs/>
                <w:color w:val="993300"/>
                <w:sz w:val="18"/>
                <w:szCs w:val="18"/>
              </w:rPr>
            </w:pPr>
          </w:p>
        </w:tc>
        <w:tc>
          <w:tcPr>
            <w:tcW w:w="815" w:type="pct"/>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787" w:type="pct"/>
            <w:gridSpan w:val="2"/>
            <w:tcBorders>
              <w:bottom w:val="single" w:sz="4" w:space="0" w:color="000000"/>
            </w:tcBorders>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Agrícola y Ganadero</w:t>
            </w:r>
          </w:p>
        </w:tc>
        <w:tc>
          <w:tcPr>
            <w:tcW w:w="84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789"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78"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88"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15"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rPr>
            </w:pPr>
          </w:p>
          <w:p w:rsidR="000B4768" w:rsidRPr="00ED36C1" w:rsidRDefault="000B4768" w:rsidP="000B4768">
            <w:pPr>
              <w:jc w:val="center"/>
              <w:rPr>
                <w:rFonts w:ascii="Arial" w:hAnsi="Arial" w:cs="Arial"/>
                <w:b/>
                <w:bCs/>
                <w:color w:val="008000"/>
                <w:sz w:val="18"/>
                <w:szCs w:val="18"/>
              </w:rPr>
            </w:pPr>
            <w:r w:rsidRPr="00ED36C1">
              <w:rPr>
                <w:rFonts w:ascii="Arial" w:hAnsi="Arial" w:cs="Arial"/>
                <w:b/>
                <w:bCs/>
                <w:color w:val="008000"/>
                <w:sz w:val="18"/>
                <w:szCs w:val="18"/>
              </w:rPr>
              <w:t>Vientos</w:t>
            </w:r>
          </w:p>
          <w:p w:rsidR="000B4768" w:rsidRPr="00ED36C1" w:rsidRDefault="000B4768" w:rsidP="000B4768">
            <w:pPr>
              <w:jc w:val="center"/>
              <w:rPr>
                <w:rFonts w:ascii="Arial" w:hAnsi="Arial" w:cs="Arial"/>
                <w:color w:val="000000"/>
                <w:sz w:val="18"/>
                <w:szCs w:val="18"/>
                <w:lang w:eastAsia="es-ES"/>
              </w:rPr>
            </w:pPr>
          </w:p>
        </w:tc>
      </w:tr>
      <w:tr w:rsidR="000B4768" w:rsidRPr="00ED36C1">
        <w:trPr>
          <w:trHeight w:val="505"/>
          <w:jc w:val="center"/>
        </w:trPr>
        <w:tc>
          <w:tcPr>
            <w:tcW w:w="787" w:type="pct"/>
            <w:gridSpan w:val="2"/>
            <w:shd w:val="clear" w:color="auto" w:fill="auto"/>
            <w:vAlign w:val="center"/>
          </w:tcPr>
          <w:p w:rsidR="000B4768" w:rsidRPr="00ED36C1" w:rsidRDefault="000B4768" w:rsidP="000B4768">
            <w:pPr>
              <w:rPr>
                <w:rFonts w:ascii="Arial" w:hAnsi="Arial" w:cs="Arial"/>
                <w:sz w:val="18"/>
                <w:szCs w:val="18"/>
              </w:rPr>
            </w:pPr>
            <w:r w:rsidRPr="00ED36C1">
              <w:rPr>
                <w:rFonts w:ascii="Arial" w:hAnsi="Arial" w:cs="Arial"/>
                <w:color w:val="000000"/>
                <w:sz w:val="18"/>
                <w:szCs w:val="18"/>
              </w:rPr>
              <w:lastRenderedPageBreak/>
              <w:t>Protección Civil</w:t>
            </w:r>
          </w:p>
        </w:tc>
        <w:tc>
          <w:tcPr>
            <w:tcW w:w="844" w:type="pct"/>
            <w:gridSpan w:val="4"/>
            <w:shd w:val="clear" w:color="auto" w:fill="auto"/>
          </w:tcPr>
          <w:p w:rsidR="000B4768" w:rsidRPr="00ED36C1" w:rsidRDefault="000B4768" w:rsidP="000B4768">
            <w:pPr>
              <w:rPr>
                <w:rFonts w:ascii="Arial" w:hAnsi="Arial" w:cs="Arial"/>
                <w:b/>
                <w:bCs/>
                <w:color w:val="993300"/>
                <w:sz w:val="18"/>
                <w:szCs w:val="18"/>
              </w:rPr>
            </w:pPr>
          </w:p>
        </w:tc>
        <w:tc>
          <w:tcPr>
            <w:tcW w:w="789" w:type="pct"/>
            <w:gridSpan w:val="3"/>
            <w:shd w:val="clear" w:color="auto" w:fill="auto"/>
          </w:tcPr>
          <w:p w:rsidR="000B4768" w:rsidRPr="00ED36C1" w:rsidRDefault="000B4768" w:rsidP="000B4768">
            <w:pPr>
              <w:rPr>
                <w:rFonts w:ascii="Arial" w:hAnsi="Arial" w:cs="Arial"/>
                <w:b/>
                <w:bCs/>
                <w:color w:val="993300"/>
                <w:sz w:val="18"/>
                <w:szCs w:val="18"/>
              </w:rPr>
            </w:pPr>
          </w:p>
        </w:tc>
        <w:tc>
          <w:tcPr>
            <w:tcW w:w="878" w:type="pct"/>
            <w:gridSpan w:val="3"/>
            <w:shd w:val="clear" w:color="auto" w:fill="auto"/>
          </w:tcPr>
          <w:p w:rsidR="000B4768" w:rsidRPr="00ED36C1" w:rsidRDefault="000B4768" w:rsidP="000B4768">
            <w:pPr>
              <w:rPr>
                <w:rFonts w:ascii="Arial" w:hAnsi="Arial" w:cs="Arial"/>
                <w:b/>
                <w:bCs/>
                <w:color w:val="993300"/>
                <w:sz w:val="18"/>
                <w:szCs w:val="18"/>
              </w:rPr>
            </w:pPr>
          </w:p>
        </w:tc>
        <w:tc>
          <w:tcPr>
            <w:tcW w:w="888" w:type="pct"/>
            <w:shd w:val="clear" w:color="auto" w:fill="auto"/>
          </w:tcPr>
          <w:p w:rsidR="000B4768" w:rsidRPr="00ED36C1" w:rsidRDefault="000B4768" w:rsidP="000B4768">
            <w:pPr>
              <w:rPr>
                <w:rFonts w:ascii="Arial" w:hAnsi="Arial" w:cs="Arial"/>
                <w:b/>
                <w:bCs/>
                <w:color w:val="993300"/>
                <w:sz w:val="18"/>
                <w:szCs w:val="18"/>
              </w:rPr>
            </w:pPr>
          </w:p>
        </w:tc>
        <w:tc>
          <w:tcPr>
            <w:tcW w:w="815" w:type="pct"/>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787" w:type="pct"/>
            <w:gridSpan w:val="2"/>
            <w:shd w:val="clear" w:color="auto" w:fill="auto"/>
            <w:vAlign w:val="center"/>
          </w:tcPr>
          <w:p w:rsidR="000B4768" w:rsidRPr="00ED36C1" w:rsidRDefault="000B4768" w:rsidP="000B4768">
            <w:pPr>
              <w:rPr>
                <w:rFonts w:ascii="Arial" w:hAnsi="Arial" w:cs="Arial"/>
                <w:color w:val="008000"/>
                <w:sz w:val="18"/>
                <w:szCs w:val="18"/>
              </w:rPr>
            </w:pPr>
            <w:r w:rsidRPr="00ED36C1">
              <w:rPr>
                <w:rFonts w:ascii="Arial" w:hAnsi="Arial" w:cs="Arial"/>
                <w:color w:val="000000"/>
                <w:sz w:val="18"/>
                <w:szCs w:val="18"/>
              </w:rPr>
              <w:t>Sector Forestal</w:t>
            </w:r>
          </w:p>
        </w:tc>
        <w:tc>
          <w:tcPr>
            <w:tcW w:w="844" w:type="pct"/>
            <w:gridSpan w:val="4"/>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San José del Progreso.</w:t>
            </w:r>
          </w:p>
          <w:p w:rsidR="000B4768" w:rsidRPr="00ED36C1" w:rsidRDefault="000B4768" w:rsidP="000B4768">
            <w:pPr>
              <w:rPr>
                <w:rFonts w:ascii="Arial" w:hAnsi="Arial" w:cs="Arial"/>
                <w:b/>
                <w:bCs/>
                <w:color w:val="993300"/>
                <w:sz w:val="18"/>
                <w:szCs w:val="18"/>
              </w:rPr>
            </w:pPr>
            <w:proofErr w:type="spellStart"/>
            <w:r w:rsidRPr="00ED36C1">
              <w:rPr>
                <w:rFonts w:ascii="Arial" w:hAnsi="Arial" w:cs="Arial"/>
                <w:b/>
                <w:bCs/>
                <w:color w:val="993300"/>
                <w:sz w:val="18"/>
                <w:szCs w:val="18"/>
              </w:rPr>
              <w:t>Acatepec</w:t>
            </w:r>
            <w:proofErr w:type="spellEnd"/>
          </w:p>
        </w:tc>
        <w:tc>
          <w:tcPr>
            <w:tcW w:w="789" w:type="pct"/>
            <w:gridSpan w:val="3"/>
            <w:shd w:val="clear" w:color="auto" w:fill="auto"/>
          </w:tcPr>
          <w:p w:rsidR="000B4768" w:rsidRPr="00ED36C1" w:rsidRDefault="000B4768" w:rsidP="000B4768">
            <w:pPr>
              <w:rPr>
                <w:rFonts w:ascii="Arial" w:hAnsi="Arial" w:cs="Arial"/>
                <w:b/>
                <w:bCs/>
                <w:color w:val="993300"/>
                <w:sz w:val="18"/>
                <w:szCs w:val="18"/>
                <w:lang w:val="pt-BR"/>
              </w:rPr>
            </w:pPr>
            <w:r w:rsidRPr="00ED36C1">
              <w:rPr>
                <w:rFonts w:ascii="Arial" w:hAnsi="Arial" w:cs="Arial"/>
                <w:b/>
                <w:bCs/>
                <w:color w:val="993300"/>
                <w:sz w:val="18"/>
                <w:szCs w:val="18"/>
                <w:lang w:val="pt-BR"/>
              </w:rPr>
              <w:t>Rara Vez</w:t>
            </w:r>
          </w:p>
        </w:tc>
        <w:tc>
          <w:tcPr>
            <w:tcW w:w="878" w:type="pct"/>
            <w:gridSpan w:val="3"/>
            <w:shd w:val="clear" w:color="auto" w:fill="auto"/>
          </w:tcPr>
          <w:p w:rsidR="000B4768" w:rsidRPr="00ED36C1" w:rsidRDefault="000B4768" w:rsidP="000B4768">
            <w:pPr>
              <w:rPr>
                <w:rFonts w:ascii="Arial" w:hAnsi="Arial" w:cs="Arial"/>
                <w:b/>
                <w:bCs/>
                <w:color w:val="993300"/>
                <w:sz w:val="18"/>
                <w:szCs w:val="18"/>
                <w:lang w:val="pt-BR"/>
              </w:rPr>
            </w:pPr>
          </w:p>
        </w:tc>
        <w:tc>
          <w:tcPr>
            <w:tcW w:w="888" w:type="pct"/>
            <w:shd w:val="clear" w:color="auto" w:fill="auto"/>
          </w:tcPr>
          <w:p w:rsidR="000B4768" w:rsidRPr="00ED36C1" w:rsidRDefault="000B4768" w:rsidP="000B4768">
            <w:pPr>
              <w:rPr>
                <w:rFonts w:ascii="Arial" w:hAnsi="Arial" w:cs="Arial"/>
                <w:b/>
                <w:bCs/>
                <w:color w:val="993300"/>
                <w:sz w:val="18"/>
                <w:szCs w:val="18"/>
                <w:lang w:val="pt-BR"/>
              </w:rPr>
            </w:pPr>
          </w:p>
        </w:tc>
        <w:tc>
          <w:tcPr>
            <w:tcW w:w="815" w:type="pct"/>
            <w:shd w:val="clear" w:color="auto" w:fill="auto"/>
          </w:tcPr>
          <w:p w:rsidR="000B4768" w:rsidRPr="00ED36C1" w:rsidRDefault="000B4768" w:rsidP="000B4768">
            <w:pPr>
              <w:rPr>
                <w:rFonts w:ascii="Arial" w:hAnsi="Arial" w:cs="Arial"/>
                <w:color w:val="000000"/>
                <w:sz w:val="18"/>
                <w:szCs w:val="18"/>
                <w:lang w:val="pt-BR" w:eastAsia="es-ES"/>
              </w:rPr>
            </w:pPr>
          </w:p>
        </w:tc>
      </w:tr>
      <w:tr w:rsidR="000B4768" w:rsidRPr="00ED36C1">
        <w:trPr>
          <w:trHeight w:val="661"/>
          <w:jc w:val="center"/>
        </w:trPr>
        <w:tc>
          <w:tcPr>
            <w:tcW w:w="787" w:type="pct"/>
            <w:gridSpan w:val="2"/>
            <w:tcBorders>
              <w:bottom w:val="single" w:sz="4" w:space="0" w:color="000000"/>
            </w:tcBorders>
            <w:shd w:val="clear" w:color="auto" w:fill="auto"/>
            <w:vAlign w:val="center"/>
          </w:tcPr>
          <w:p w:rsidR="000B4768" w:rsidRPr="00ED36C1" w:rsidRDefault="000B4768" w:rsidP="000B4768">
            <w:pPr>
              <w:rPr>
                <w:rFonts w:ascii="Arial" w:hAnsi="Arial" w:cs="Arial"/>
                <w:b/>
                <w:bCs/>
                <w:color w:val="008000"/>
                <w:sz w:val="18"/>
                <w:szCs w:val="18"/>
                <w:lang w:val="pt-BR"/>
              </w:rPr>
            </w:pPr>
            <w:r w:rsidRPr="00ED36C1">
              <w:rPr>
                <w:rFonts w:ascii="Arial" w:hAnsi="Arial" w:cs="Arial"/>
                <w:color w:val="000000"/>
                <w:sz w:val="18"/>
                <w:szCs w:val="18"/>
              </w:rPr>
              <w:t>Agrícola y Ganadero</w:t>
            </w:r>
          </w:p>
        </w:tc>
        <w:tc>
          <w:tcPr>
            <w:tcW w:w="84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789"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878"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888"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815"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val="pt-BR" w:eastAsia="es-ES"/>
              </w:rPr>
            </w:pPr>
          </w:p>
        </w:tc>
      </w:tr>
      <w:tr w:rsidR="000B4768" w:rsidRPr="00ED36C1">
        <w:trPr>
          <w:trHeight w:val="661"/>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lang w:val="pt-BR"/>
              </w:rPr>
            </w:pPr>
          </w:p>
          <w:p w:rsidR="000B4768" w:rsidRPr="00ED36C1" w:rsidRDefault="000B4768" w:rsidP="000B4768">
            <w:pPr>
              <w:jc w:val="center"/>
              <w:rPr>
                <w:rFonts w:ascii="Arial" w:hAnsi="Arial" w:cs="Arial"/>
                <w:b/>
                <w:bCs/>
                <w:color w:val="008000"/>
                <w:sz w:val="18"/>
                <w:szCs w:val="18"/>
                <w:lang w:val="pt-BR"/>
              </w:rPr>
            </w:pPr>
            <w:r w:rsidRPr="00ED36C1">
              <w:rPr>
                <w:rFonts w:ascii="Arial" w:hAnsi="Arial" w:cs="Arial"/>
                <w:b/>
                <w:bCs/>
                <w:color w:val="008000"/>
                <w:sz w:val="18"/>
                <w:szCs w:val="18"/>
                <w:lang w:val="pt-BR"/>
              </w:rPr>
              <w:t>Temperaturas</w:t>
            </w:r>
            <w:r w:rsidRPr="00ED36C1">
              <w:rPr>
                <w:rFonts w:ascii="Arial" w:hAnsi="Arial" w:cs="Arial"/>
                <w:color w:val="000000"/>
                <w:sz w:val="18"/>
                <w:szCs w:val="18"/>
                <w:lang w:val="pt-BR"/>
              </w:rPr>
              <w:t xml:space="preserve"> </w:t>
            </w:r>
            <w:r w:rsidRPr="00ED36C1">
              <w:rPr>
                <w:rFonts w:ascii="Arial" w:hAnsi="Arial" w:cs="Arial"/>
                <w:b/>
                <w:bCs/>
                <w:color w:val="008000"/>
                <w:sz w:val="18"/>
                <w:szCs w:val="18"/>
                <w:lang w:val="pt-BR"/>
              </w:rPr>
              <w:t>extremas</w:t>
            </w:r>
          </w:p>
          <w:p w:rsidR="000B4768" w:rsidRPr="00ED36C1" w:rsidRDefault="000B4768" w:rsidP="000B4768">
            <w:pPr>
              <w:jc w:val="center"/>
              <w:rPr>
                <w:rFonts w:ascii="Arial" w:hAnsi="Arial" w:cs="Arial"/>
                <w:color w:val="000000"/>
                <w:sz w:val="18"/>
                <w:szCs w:val="18"/>
                <w:lang w:val="pt-BR" w:eastAsia="es-ES"/>
              </w:rPr>
            </w:pPr>
          </w:p>
        </w:tc>
      </w:tr>
      <w:tr w:rsidR="000B4768" w:rsidRPr="00ED36C1">
        <w:trPr>
          <w:trHeight w:val="661"/>
          <w:jc w:val="center"/>
        </w:trPr>
        <w:tc>
          <w:tcPr>
            <w:tcW w:w="787" w:type="pct"/>
            <w:gridSpan w:val="2"/>
            <w:shd w:val="clear" w:color="auto" w:fill="auto"/>
            <w:vAlign w:val="center"/>
          </w:tcPr>
          <w:p w:rsidR="000B4768" w:rsidRPr="00ED36C1" w:rsidRDefault="000B4768" w:rsidP="000B4768">
            <w:pPr>
              <w:rPr>
                <w:rFonts w:ascii="Arial" w:hAnsi="Arial" w:cs="Arial"/>
                <w:sz w:val="18"/>
                <w:szCs w:val="18"/>
              </w:rPr>
            </w:pPr>
            <w:r w:rsidRPr="00ED36C1">
              <w:rPr>
                <w:rFonts w:ascii="Arial" w:hAnsi="Arial" w:cs="Arial"/>
                <w:color w:val="000000"/>
                <w:sz w:val="18"/>
                <w:szCs w:val="18"/>
              </w:rPr>
              <w:t>Protección Civil</w:t>
            </w:r>
          </w:p>
        </w:tc>
        <w:tc>
          <w:tcPr>
            <w:tcW w:w="844" w:type="pct"/>
            <w:gridSpan w:val="4"/>
            <w:shd w:val="clear" w:color="auto" w:fill="auto"/>
          </w:tcPr>
          <w:p w:rsidR="000B4768" w:rsidRPr="00ED36C1" w:rsidRDefault="000B4768" w:rsidP="000B4768">
            <w:pPr>
              <w:rPr>
                <w:rFonts w:ascii="Arial" w:hAnsi="Arial" w:cs="Arial"/>
                <w:b/>
                <w:bCs/>
                <w:color w:val="993300"/>
                <w:sz w:val="18"/>
                <w:szCs w:val="18"/>
                <w:lang w:val="pt-BR"/>
              </w:rPr>
            </w:pPr>
          </w:p>
        </w:tc>
        <w:tc>
          <w:tcPr>
            <w:tcW w:w="789" w:type="pct"/>
            <w:gridSpan w:val="3"/>
            <w:shd w:val="clear" w:color="auto" w:fill="auto"/>
          </w:tcPr>
          <w:p w:rsidR="000B4768" w:rsidRPr="00ED36C1" w:rsidRDefault="000B4768" w:rsidP="000B4768">
            <w:pPr>
              <w:rPr>
                <w:rFonts w:ascii="Arial" w:hAnsi="Arial" w:cs="Arial"/>
                <w:b/>
                <w:bCs/>
                <w:color w:val="993300"/>
                <w:sz w:val="18"/>
                <w:szCs w:val="18"/>
                <w:lang w:val="pt-BR"/>
              </w:rPr>
            </w:pPr>
          </w:p>
        </w:tc>
        <w:tc>
          <w:tcPr>
            <w:tcW w:w="878" w:type="pct"/>
            <w:gridSpan w:val="3"/>
            <w:shd w:val="clear" w:color="auto" w:fill="auto"/>
          </w:tcPr>
          <w:p w:rsidR="000B4768" w:rsidRPr="00ED36C1" w:rsidRDefault="000B4768" w:rsidP="000B4768">
            <w:pPr>
              <w:rPr>
                <w:rFonts w:ascii="Arial" w:hAnsi="Arial" w:cs="Arial"/>
                <w:b/>
                <w:bCs/>
                <w:color w:val="993300"/>
                <w:sz w:val="18"/>
                <w:szCs w:val="18"/>
                <w:lang w:val="pt-BR"/>
              </w:rPr>
            </w:pPr>
          </w:p>
        </w:tc>
        <w:tc>
          <w:tcPr>
            <w:tcW w:w="888" w:type="pct"/>
            <w:shd w:val="clear" w:color="auto" w:fill="auto"/>
          </w:tcPr>
          <w:p w:rsidR="000B4768" w:rsidRPr="00ED36C1" w:rsidRDefault="000B4768" w:rsidP="000B4768">
            <w:pPr>
              <w:rPr>
                <w:rFonts w:ascii="Arial" w:hAnsi="Arial" w:cs="Arial"/>
                <w:b/>
                <w:bCs/>
                <w:color w:val="993300"/>
                <w:sz w:val="18"/>
                <w:szCs w:val="18"/>
                <w:lang w:val="pt-BR"/>
              </w:rPr>
            </w:pPr>
          </w:p>
        </w:tc>
        <w:tc>
          <w:tcPr>
            <w:tcW w:w="815" w:type="pct"/>
            <w:shd w:val="clear" w:color="auto" w:fill="auto"/>
          </w:tcPr>
          <w:p w:rsidR="000B4768" w:rsidRPr="00ED36C1" w:rsidRDefault="000B4768" w:rsidP="000B4768">
            <w:pPr>
              <w:rPr>
                <w:rFonts w:ascii="Arial" w:hAnsi="Arial" w:cs="Arial"/>
                <w:color w:val="000000"/>
                <w:sz w:val="18"/>
                <w:szCs w:val="18"/>
                <w:lang w:val="pt-BR" w:eastAsia="es-ES"/>
              </w:rPr>
            </w:pPr>
          </w:p>
        </w:tc>
      </w:tr>
      <w:tr w:rsidR="000B4768" w:rsidRPr="00ED36C1">
        <w:trPr>
          <w:trHeight w:val="386"/>
          <w:jc w:val="center"/>
        </w:trPr>
        <w:tc>
          <w:tcPr>
            <w:tcW w:w="787" w:type="pct"/>
            <w:gridSpan w:val="2"/>
            <w:shd w:val="clear" w:color="auto" w:fill="auto"/>
            <w:vAlign w:val="center"/>
          </w:tcPr>
          <w:p w:rsidR="000B4768" w:rsidRPr="00ED36C1" w:rsidRDefault="000B4768" w:rsidP="000B4768">
            <w:pPr>
              <w:rPr>
                <w:rFonts w:ascii="Arial" w:hAnsi="Arial" w:cs="Arial"/>
                <w:color w:val="008000"/>
                <w:sz w:val="18"/>
                <w:szCs w:val="18"/>
              </w:rPr>
            </w:pPr>
            <w:r w:rsidRPr="00ED36C1">
              <w:rPr>
                <w:rFonts w:ascii="Arial" w:hAnsi="Arial" w:cs="Arial"/>
                <w:color w:val="000000"/>
                <w:sz w:val="18"/>
                <w:szCs w:val="18"/>
              </w:rPr>
              <w:t>Sector Forestal</w:t>
            </w:r>
          </w:p>
        </w:tc>
        <w:tc>
          <w:tcPr>
            <w:tcW w:w="844" w:type="pct"/>
            <w:gridSpan w:val="4"/>
            <w:shd w:val="clear" w:color="auto" w:fill="auto"/>
          </w:tcPr>
          <w:p w:rsidR="000B4768" w:rsidRPr="00ED36C1" w:rsidRDefault="000B4768" w:rsidP="000B4768">
            <w:pPr>
              <w:rPr>
                <w:rFonts w:ascii="Arial" w:hAnsi="Arial" w:cs="Arial"/>
                <w:b/>
                <w:bCs/>
                <w:color w:val="993300"/>
                <w:sz w:val="18"/>
                <w:szCs w:val="18"/>
                <w:lang w:val="pt-BR"/>
              </w:rPr>
            </w:pPr>
          </w:p>
        </w:tc>
        <w:tc>
          <w:tcPr>
            <w:tcW w:w="789" w:type="pct"/>
            <w:gridSpan w:val="3"/>
            <w:shd w:val="clear" w:color="auto" w:fill="auto"/>
          </w:tcPr>
          <w:p w:rsidR="000B4768" w:rsidRPr="00ED36C1" w:rsidRDefault="000B4768" w:rsidP="000B4768">
            <w:pPr>
              <w:rPr>
                <w:rFonts w:ascii="Arial" w:hAnsi="Arial" w:cs="Arial"/>
                <w:b/>
                <w:bCs/>
                <w:color w:val="993300"/>
                <w:sz w:val="18"/>
                <w:szCs w:val="18"/>
                <w:lang w:val="pt-BR"/>
              </w:rPr>
            </w:pPr>
          </w:p>
        </w:tc>
        <w:tc>
          <w:tcPr>
            <w:tcW w:w="878" w:type="pct"/>
            <w:gridSpan w:val="3"/>
            <w:shd w:val="clear" w:color="auto" w:fill="auto"/>
          </w:tcPr>
          <w:p w:rsidR="000B4768" w:rsidRPr="00ED36C1" w:rsidRDefault="000B4768" w:rsidP="000B4768">
            <w:pPr>
              <w:rPr>
                <w:rFonts w:ascii="Arial" w:hAnsi="Arial" w:cs="Arial"/>
                <w:b/>
                <w:bCs/>
                <w:color w:val="993300"/>
                <w:sz w:val="18"/>
                <w:szCs w:val="18"/>
                <w:lang w:val="pt-BR"/>
              </w:rPr>
            </w:pPr>
          </w:p>
        </w:tc>
        <w:tc>
          <w:tcPr>
            <w:tcW w:w="888" w:type="pct"/>
            <w:shd w:val="clear" w:color="auto" w:fill="auto"/>
          </w:tcPr>
          <w:p w:rsidR="000B4768" w:rsidRPr="00ED36C1" w:rsidRDefault="000B4768" w:rsidP="000B4768">
            <w:pPr>
              <w:rPr>
                <w:rFonts w:ascii="Arial" w:hAnsi="Arial" w:cs="Arial"/>
                <w:b/>
                <w:bCs/>
                <w:color w:val="993300"/>
                <w:sz w:val="18"/>
                <w:szCs w:val="18"/>
                <w:lang w:val="pt-BR"/>
              </w:rPr>
            </w:pPr>
          </w:p>
        </w:tc>
        <w:tc>
          <w:tcPr>
            <w:tcW w:w="815" w:type="pct"/>
            <w:shd w:val="clear" w:color="auto" w:fill="auto"/>
          </w:tcPr>
          <w:p w:rsidR="000B4768" w:rsidRPr="00ED36C1" w:rsidRDefault="000B4768" w:rsidP="000B4768">
            <w:pPr>
              <w:rPr>
                <w:rFonts w:ascii="Arial" w:hAnsi="Arial" w:cs="Arial"/>
                <w:color w:val="000000"/>
                <w:sz w:val="18"/>
                <w:szCs w:val="18"/>
                <w:lang w:val="pt-BR" w:eastAsia="es-ES"/>
              </w:rPr>
            </w:pPr>
          </w:p>
        </w:tc>
      </w:tr>
      <w:tr w:rsidR="000B4768" w:rsidRPr="00ED36C1">
        <w:trPr>
          <w:trHeight w:val="386"/>
          <w:jc w:val="center"/>
        </w:trPr>
        <w:tc>
          <w:tcPr>
            <w:tcW w:w="787" w:type="pct"/>
            <w:gridSpan w:val="2"/>
            <w:tcBorders>
              <w:bottom w:val="single" w:sz="4" w:space="0" w:color="000000"/>
            </w:tcBorders>
            <w:shd w:val="clear" w:color="auto" w:fill="auto"/>
            <w:vAlign w:val="center"/>
          </w:tcPr>
          <w:p w:rsidR="000B4768" w:rsidRPr="00ED36C1" w:rsidRDefault="000B4768" w:rsidP="000B4768">
            <w:pPr>
              <w:rPr>
                <w:rFonts w:ascii="Arial" w:hAnsi="Arial" w:cs="Arial"/>
                <w:b/>
                <w:bCs/>
                <w:color w:val="008000"/>
                <w:sz w:val="18"/>
                <w:szCs w:val="18"/>
                <w:lang w:val="pt-BR"/>
              </w:rPr>
            </w:pPr>
            <w:r w:rsidRPr="00ED36C1">
              <w:rPr>
                <w:rFonts w:ascii="Arial" w:hAnsi="Arial" w:cs="Arial"/>
                <w:color w:val="000000"/>
                <w:sz w:val="18"/>
                <w:szCs w:val="18"/>
              </w:rPr>
              <w:t>Agrícola y Ganadero</w:t>
            </w:r>
          </w:p>
        </w:tc>
        <w:tc>
          <w:tcPr>
            <w:tcW w:w="84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789"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878"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888"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815"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val="pt-BR" w:eastAsia="es-ES"/>
              </w:rPr>
            </w:pPr>
          </w:p>
        </w:tc>
      </w:tr>
      <w:tr w:rsidR="000B4768" w:rsidRPr="00ED36C1">
        <w:trPr>
          <w:trHeight w:val="386"/>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lang w:val="pt-BR"/>
              </w:rPr>
            </w:pPr>
          </w:p>
          <w:p w:rsidR="000B4768" w:rsidRPr="00ED36C1" w:rsidRDefault="000B4768" w:rsidP="000B4768">
            <w:pPr>
              <w:jc w:val="center"/>
              <w:rPr>
                <w:rFonts w:ascii="Arial" w:hAnsi="Arial" w:cs="Arial"/>
                <w:b/>
                <w:bCs/>
                <w:color w:val="008000"/>
                <w:sz w:val="18"/>
                <w:szCs w:val="18"/>
                <w:lang w:val="pt-BR"/>
              </w:rPr>
            </w:pPr>
            <w:proofErr w:type="spellStart"/>
            <w:r w:rsidRPr="00ED36C1">
              <w:rPr>
                <w:rFonts w:ascii="Arial" w:hAnsi="Arial" w:cs="Arial"/>
                <w:b/>
                <w:bCs/>
                <w:color w:val="008000"/>
                <w:sz w:val="18"/>
                <w:szCs w:val="18"/>
                <w:lang w:val="pt-BR"/>
              </w:rPr>
              <w:t>Sequías</w:t>
            </w:r>
            <w:proofErr w:type="spellEnd"/>
          </w:p>
          <w:p w:rsidR="000B4768" w:rsidRPr="00ED36C1" w:rsidRDefault="000B4768" w:rsidP="000B4768">
            <w:pPr>
              <w:rPr>
                <w:rFonts w:ascii="Arial" w:hAnsi="Arial" w:cs="Arial"/>
                <w:color w:val="000000"/>
                <w:sz w:val="18"/>
                <w:szCs w:val="18"/>
                <w:lang w:val="pt-BR" w:eastAsia="es-ES"/>
              </w:rPr>
            </w:pPr>
          </w:p>
        </w:tc>
      </w:tr>
      <w:tr w:rsidR="000B4768" w:rsidRPr="00ED36C1">
        <w:trPr>
          <w:trHeight w:val="386"/>
          <w:jc w:val="center"/>
        </w:trPr>
        <w:tc>
          <w:tcPr>
            <w:tcW w:w="787" w:type="pct"/>
            <w:gridSpan w:val="2"/>
            <w:shd w:val="clear" w:color="auto" w:fill="auto"/>
            <w:vAlign w:val="center"/>
          </w:tcPr>
          <w:p w:rsidR="000B4768" w:rsidRPr="00ED36C1" w:rsidRDefault="000B4768" w:rsidP="000B4768">
            <w:pPr>
              <w:rPr>
                <w:rFonts w:ascii="Arial" w:hAnsi="Arial" w:cs="Arial"/>
                <w:color w:val="000000"/>
                <w:sz w:val="18"/>
                <w:szCs w:val="18"/>
                <w:lang w:val="pt-BR"/>
              </w:rPr>
            </w:pPr>
            <w:r w:rsidRPr="00ED36C1">
              <w:rPr>
                <w:rFonts w:ascii="Arial" w:hAnsi="Arial" w:cs="Arial"/>
                <w:color w:val="000000"/>
                <w:sz w:val="18"/>
                <w:szCs w:val="18"/>
              </w:rPr>
              <w:t>Protección Civil</w:t>
            </w:r>
          </w:p>
        </w:tc>
        <w:tc>
          <w:tcPr>
            <w:tcW w:w="844" w:type="pct"/>
            <w:gridSpan w:val="4"/>
            <w:shd w:val="clear" w:color="auto" w:fill="auto"/>
          </w:tcPr>
          <w:p w:rsidR="000B4768" w:rsidRPr="00ED36C1" w:rsidRDefault="000B4768" w:rsidP="000B4768">
            <w:pPr>
              <w:rPr>
                <w:rFonts w:ascii="Arial" w:hAnsi="Arial" w:cs="Arial"/>
                <w:b/>
                <w:bCs/>
                <w:color w:val="993300"/>
                <w:sz w:val="18"/>
                <w:szCs w:val="18"/>
                <w:lang w:val="pt-BR"/>
              </w:rPr>
            </w:pPr>
          </w:p>
        </w:tc>
        <w:tc>
          <w:tcPr>
            <w:tcW w:w="789" w:type="pct"/>
            <w:gridSpan w:val="3"/>
            <w:shd w:val="clear" w:color="auto" w:fill="auto"/>
          </w:tcPr>
          <w:p w:rsidR="000B4768" w:rsidRPr="00ED36C1" w:rsidRDefault="000B4768" w:rsidP="000B4768">
            <w:pPr>
              <w:rPr>
                <w:rFonts w:ascii="Arial" w:hAnsi="Arial" w:cs="Arial"/>
                <w:b/>
                <w:bCs/>
                <w:color w:val="993300"/>
                <w:sz w:val="18"/>
                <w:szCs w:val="18"/>
                <w:lang w:val="pt-BR"/>
              </w:rPr>
            </w:pPr>
          </w:p>
        </w:tc>
        <w:tc>
          <w:tcPr>
            <w:tcW w:w="878" w:type="pct"/>
            <w:gridSpan w:val="3"/>
            <w:shd w:val="clear" w:color="auto" w:fill="auto"/>
          </w:tcPr>
          <w:p w:rsidR="000B4768" w:rsidRPr="00ED36C1" w:rsidRDefault="000B4768" w:rsidP="000B4768">
            <w:pPr>
              <w:rPr>
                <w:rFonts w:ascii="Arial" w:hAnsi="Arial" w:cs="Arial"/>
                <w:b/>
                <w:bCs/>
                <w:color w:val="993300"/>
                <w:sz w:val="18"/>
                <w:szCs w:val="18"/>
                <w:lang w:val="pt-BR"/>
              </w:rPr>
            </w:pPr>
          </w:p>
        </w:tc>
        <w:tc>
          <w:tcPr>
            <w:tcW w:w="888" w:type="pct"/>
            <w:shd w:val="clear" w:color="auto" w:fill="auto"/>
          </w:tcPr>
          <w:p w:rsidR="000B4768" w:rsidRPr="00ED36C1" w:rsidRDefault="000B4768" w:rsidP="000B4768">
            <w:pPr>
              <w:rPr>
                <w:rFonts w:ascii="Arial" w:hAnsi="Arial" w:cs="Arial"/>
                <w:b/>
                <w:bCs/>
                <w:color w:val="993300"/>
                <w:sz w:val="18"/>
                <w:szCs w:val="18"/>
                <w:lang w:val="pt-BR"/>
              </w:rPr>
            </w:pPr>
          </w:p>
        </w:tc>
        <w:tc>
          <w:tcPr>
            <w:tcW w:w="815" w:type="pct"/>
            <w:shd w:val="clear" w:color="auto" w:fill="auto"/>
          </w:tcPr>
          <w:p w:rsidR="000B4768" w:rsidRPr="00ED36C1" w:rsidRDefault="000B4768" w:rsidP="000B4768">
            <w:pPr>
              <w:rPr>
                <w:rFonts w:ascii="Arial" w:hAnsi="Arial" w:cs="Arial"/>
                <w:color w:val="000000"/>
                <w:sz w:val="18"/>
                <w:szCs w:val="18"/>
                <w:lang w:val="pt-BR" w:eastAsia="es-ES"/>
              </w:rPr>
            </w:pPr>
          </w:p>
        </w:tc>
      </w:tr>
      <w:tr w:rsidR="000B4768" w:rsidRPr="00ED36C1">
        <w:trPr>
          <w:trHeight w:val="505"/>
          <w:jc w:val="center"/>
        </w:trPr>
        <w:tc>
          <w:tcPr>
            <w:tcW w:w="787" w:type="pct"/>
            <w:gridSpan w:val="2"/>
            <w:shd w:val="clear" w:color="auto" w:fill="auto"/>
            <w:vAlign w:val="center"/>
          </w:tcPr>
          <w:p w:rsidR="000B4768" w:rsidRPr="00ED36C1" w:rsidRDefault="000B4768" w:rsidP="000B4768">
            <w:pPr>
              <w:rPr>
                <w:rFonts w:ascii="Arial" w:hAnsi="Arial" w:cs="Arial"/>
                <w:color w:val="008000"/>
                <w:sz w:val="18"/>
                <w:szCs w:val="18"/>
                <w:lang w:val="pt-BR"/>
              </w:rPr>
            </w:pPr>
            <w:r w:rsidRPr="00ED36C1">
              <w:rPr>
                <w:rFonts w:ascii="Arial" w:hAnsi="Arial" w:cs="Arial"/>
                <w:color w:val="000000"/>
                <w:sz w:val="18"/>
                <w:szCs w:val="18"/>
              </w:rPr>
              <w:t>Sector Forestal</w:t>
            </w:r>
          </w:p>
        </w:tc>
        <w:tc>
          <w:tcPr>
            <w:tcW w:w="844" w:type="pct"/>
            <w:gridSpan w:val="4"/>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Santa Rosa</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San José</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Río Grande</w:t>
            </w:r>
          </w:p>
        </w:tc>
        <w:tc>
          <w:tcPr>
            <w:tcW w:w="789" w:type="pct"/>
            <w:gridSpan w:val="3"/>
            <w:shd w:val="clear" w:color="auto" w:fill="auto"/>
          </w:tcPr>
          <w:p w:rsidR="000B4768" w:rsidRPr="00ED36C1" w:rsidRDefault="000B4768" w:rsidP="000B4768">
            <w:pPr>
              <w:rPr>
                <w:rFonts w:ascii="Arial" w:hAnsi="Arial" w:cs="Arial"/>
                <w:b/>
                <w:bCs/>
                <w:color w:val="993300"/>
                <w:sz w:val="18"/>
                <w:szCs w:val="18"/>
                <w:lang w:val="pt-BR"/>
              </w:rPr>
            </w:pPr>
            <w:r w:rsidRPr="00ED36C1">
              <w:rPr>
                <w:rFonts w:ascii="Arial" w:hAnsi="Arial" w:cs="Arial"/>
                <w:b/>
                <w:bCs/>
                <w:color w:val="993300"/>
                <w:sz w:val="18"/>
                <w:szCs w:val="18"/>
                <w:lang w:val="pt-BR"/>
              </w:rPr>
              <w:t>Anual</w:t>
            </w:r>
          </w:p>
        </w:tc>
        <w:tc>
          <w:tcPr>
            <w:tcW w:w="878" w:type="pct"/>
            <w:gridSpan w:val="3"/>
            <w:shd w:val="clear" w:color="auto" w:fill="auto"/>
          </w:tcPr>
          <w:p w:rsidR="000B4768" w:rsidRPr="00ED36C1" w:rsidRDefault="000B4768" w:rsidP="000B4768">
            <w:pPr>
              <w:rPr>
                <w:rFonts w:ascii="Arial" w:hAnsi="Arial" w:cs="Arial"/>
                <w:b/>
                <w:bCs/>
                <w:color w:val="993300"/>
                <w:sz w:val="18"/>
                <w:szCs w:val="18"/>
                <w:lang w:val="pt-BR"/>
              </w:rPr>
            </w:pPr>
          </w:p>
        </w:tc>
        <w:tc>
          <w:tcPr>
            <w:tcW w:w="888" w:type="pct"/>
            <w:shd w:val="clear" w:color="auto" w:fill="auto"/>
          </w:tcPr>
          <w:p w:rsidR="000B4768" w:rsidRPr="00ED36C1" w:rsidRDefault="000B4768" w:rsidP="000B4768">
            <w:pPr>
              <w:rPr>
                <w:rFonts w:ascii="Arial" w:hAnsi="Arial" w:cs="Arial"/>
                <w:b/>
                <w:bCs/>
                <w:color w:val="993300"/>
                <w:sz w:val="18"/>
                <w:szCs w:val="18"/>
              </w:rPr>
            </w:pPr>
          </w:p>
        </w:tc>
        <w:tc>
          <w:tcPr>
            <w:tcW w:w="815" w:type="pct"/>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787" w:type="pct"/>
            <w:gridSpan w:val="2"/>
            <w:tcBorders>
              <w:bottom w:val="single" w:sz="4" w:space="0" w:color="000000"/>
            </w:tcBorders>
            <w:shd w:val="clear" w:color="auto" w:fill="auto"/>
            <w:vAlign w:val="center"/>
          </w:tcPr>
          <w:p w:rsidR="000B4768" w:rsidRPr="00ED36C1" w:rsidRDefault="000B4768" w:rsidP="000B4768">
            <w:pPr>
              <w:rPr>
                <w:rFonts w:ascii="Arial" w:hAnsi="Arial" w:cs="Arial"/>
                <w:color w:val="008000"/>
                <w:sz w:val="18"/>
                <w:szCs w:val="18"/>
                <w:lang w:val="pt-BR"/>
              </w:rPr>
            </w:pPr>
            <w:r w:rsidRPr="00ED36C1">
              <w:rPr>
                <w:rFonts w:ascii="Arial" w:hAnsi="Arial" w:cs="Arial"/>
                <w:color w:val="000000"/>
                <w:sz w:val="18"/>
                <w:szCs w:val="18"/>
              </w:rPr>
              <w:t>Agrícola y Ganadero</w:t>
            </w:r>
          </w:p>
        </w:tc>
        <w:tc>
          <w:tcPr>
            <w:tcW w:w="84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789"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878"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lang w:val="pt-BR"/>
              </w:rPr>
            </w:pPr>
          </w:p>
        </w:tc>
        <w:tc>
          <w:tcPr>
            <w:tcW w:w="888"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15"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lang w:val="pt-BR"/>
              </w:rPr>
            </w:pPr>
          </w:p>
          <w:p w:rsidR="000B4768" w:rsidRPr="00ED36C1" w:rsidRDefault="000B4768" w:rsidP="000B4768">
            <w:pPr>
              <w:jc w:val="center"/>
              <w:rPr>
                <w:rFonts w:ascii="Arial" w:hAnsi="Arial" w:cs="Arial"/>
                <w:b/>
                <w:bCs/>
                <w:color w:val="008000"/>
                <w:sz w:val="18"/>
                <w:szCs w:val="18"/>
                <w:lang w:val="pt-BR"/>
              </w:rPr>
            </w:pPr>
            <w:proofErr w:type="spellStart"/>
            <w:r w:rsidRPr="00ED36C1">
              <w:rPr>
                <w:rFonts w:ascii="Arial" w:hAnsi="Arial" w:cs="Arial"/>
                <w:b/>
                <w:bCs/>
                <w:color w:val="008000"/>
                <w:sz w:val="18"/>
                <w:szCs w:val="18"/>
                <w:lang w:val="pt-BR"/>
              </w:rPr>
              <w:t>Incendios</w:t>
            </w:r>
            <w:proofErr w:type="spellEnd"/>
            <w:r w:rsidRPr="00ED36C1">
              <w:rPr>
                <w:rFonts w:ascii="Arial" w:hAnsi="Arial" w:cs="Arial"/>
                <w:color w:val="000000"/>
                <w:sz w:val="18"/>
                <w:szCs w:val="18"/>
                <w:lang w:val="pt-BR"/>
              </w:rPr>
              <w:t xml:space="preserve"> </w:t>
            </w:r>
            <w:proofErr w:type="spellStart"/>
            <w:r w:rsidRPr="00ED36C1">
              <w:rPr>
                <w:rFonts w:ascii="Arial" w:hAnsi="Arial" w:cs="Arial"/>
                <w:b/>
                <w:bCs/>
                <w:color w:val="008000"/>
                <w:sz w:val="18"/>
                <w:szCs w:val="18"/>
                <w:lang w:val="pt-BR"/>
              </w:rPr>
              <w:t>forestales</w:t>
            </w:r>
            <w:proofErr w:type="spellEnd"/>
          </w:p>
        </w:tc>
      </w:tr>
      <w:tr w:rsidR="000B4768" w:rsidRPr="00ED36C1">
        <w:trPr>
          <w:trHeight w:val="505"/>
          <w:jc w:val="center"/>
        </w:trPr>
        <w:tc>
          <w:tcPr>
            <w:tcW w:w="647" w:type="pct"/>
            <w:shd w:val="clear" w:color="auto" w:fill="auto"/>
            <w:vAlign w:val="center"/>
          </w:tcPr>
          <w:p w:rsidR="000B4768" w:rsidRPr="00ED36C1" w:rsidRDefault="000B4768" w:rsidP="000B4768">
            <w:pPr>
              <w:rPr>
                <w:rFonts w:ascii="Arial" w:hAnsi="Arial" w:cs="Arial"/>
                <w:color w:val="000000"/>
                <w:sz w:val="18"/>
                <w:szCs w:val="18"/>
                <w:lang w:val="pt-BR"/>
              </w:rPr>
            </w:pPr>
            <w:r w:rsidRPr="00ED36C1">
              <w:rPr>
                <w:rFonts w:ascii="Arial" w:hAnsi="Arial" w:cs="Arial"/>
                <w:color w:val="000000"/>
                <w:sz w:val="18"/>
                <w:szCs w:val="18"/>
              </w:rPr>
              <w:t>Protección Civil</w:t>
            </w:r>
          </w:p>
        </w:tc>
        <w:tc>
          <w:tcPr>
            <w:tcW w:w="864" w:type="pct"/>
            <w:gridSpan w:val="4"/>
            <w:shd w:val="clear" w:color="auto" w:fill="auto"/>
          </w:tcPr>
          <w:p w:rsidR="000B4768" w:rsidRPr="00ED36C1" w:rsidRDefault="000B4768" w:rsidP="000B4768">
            <w:pPr>
              <w:rPr>
                <w:rFonts w:ascii="Arial" w:hAnsi="Arial" w:cs="Arial"/>
                <w:b/>
                <w:bCs/>
                <w:color w:val="993300"/>
                <w:sz w:val="18"/>
                <w:szCs w:val="18"/>
                <w:lang w:val="pt-BR"/>
              </w:rPr>
            </w:pPr>
            <w:proofErr w:type="spellStart"/>
            <w:r w:rsidRPr="00ED36C1">
              <w:rPr>
                <w:rFonts w:ascii="Arial" w:hAnsi="Arial" w:cs="Arial"/>
                <w:b/>
                <w:bCs/>
                <w:color w:val="993300"/>
                <w:sz w:val="18"/>
                <w:szCs w:val="18"/>
                <w:lang w:val="pt-BR"/>
              </w:rPr>
              <w:t>Chacalapa</w:t>
            </w:r>
            <w:proofErr w:type="spellEnd"/>
          </w:p>
          <w:p w:rsidR="000B4768" w:rsidRPr="00ED36C1" w:rsidRDefault="000B4768" w:rsidP="000B4768">
            <w:pPr>
              <w:rPr>
                <w:rFonts w:ascii="Arial" w:hAnsi="Arial" w:cs="Arial"/>
                <w:b/>
                <w:bCs/>
                <w:color w:val="993300"/>
                <w:sz w:val="18"/>
                <w:szCs w:val="18"/>
                <w:lang w:val="pt-BR"/>
              </w:rPr>
            </w:pPr>
            <w:proofErr w:type="spellStart"/>
            <w:r w:rsidRPr="00ED36C1">
              <w:rPr>
                <w:rFonts w:ascii="Arial" w:hAnsi="Arial" w:cs="Arial"/>
                <w:b/>
                <w:bCs/>
                <w:color w:val="993300"/>
                <w:sz w:val="18"/>
                <w:szCs w:val="18"/>
                <w:lang w:val="pt-BR"/>
              </w:rPr>
              <w:t>Acatepec</w:t>
            </w:r>
            <w:proofErr w:type="spellEnd"/>
          </w:p>
          <w:p w:rsidR="000B4768" w:rsidRPr="00ED36C1" w:rsidRDefault="000B4768" w:rsidP="000B4768">
            <w:pPr>
              <w:rPr>
                <w:rFonts w:ascii="Arial" w:hAnsi="Arial" w:cs="Arial"/>
                <w:b/>
                <w:bCs/>
                <w:color w:val="993300"/>
                <w:sz w:val="18"/>
                <w:szCs w:val="18"/>
                <w:lang w:val="pt-BR"/>
              </w:rPr>
            </w:pPr>
            <w:proofErr w:type="spellStart"/>
            <w:r w:rsidRPr="00ED36C1">
              <w:rPr>
                <w:rFonts w:ascii="Arial" w:hAnsi="Arial" w:cs="Arial"/>
                <w:b/>
                <w:bCs/>
                <w:color w:val="993300"/>
                <w:sz w:val="18"/>
                <w:szCs w:val="18"/>
                <w:lang w:val="pt-BR"/>
              </w:rPr>
              <w:t>Jocotepec</w:t>
            </w:r>
            <w:proofErr w:type="spellEnd"/>
            <w:r w:rsidRPr="00ED36C1">
              <w:rPr>
                <w:rFonts w:ascii="Arial" w:hAnsi="Arial" w:cs="Arial"/>
                <w:b/>
                <w:bCs/>
                <w:color w:val="993300"/>
                <w:sz w:val="18"/>
                <w:szCs w:val="18"/>
                <w:lang w:val="pt-BR"/>
              </w:rPr>
              <w:t xml:space="preserve"> </w:t>
            </w:r>
          </w:p>
        </w:tc>
        <w:tc>
          <w:tcPr>
            <w:tcW w:w="864" w:type="pct"/>
            <w:gridSpan w:val="3"/>
            <w:shd w:val="clear" w:color="auto" w:fill="auto"/>
          </w:tcPr>
          <w:p w:rsidR="000B4768" w:rsidRPr="00ED36C1" w:rsidRDefault="000B4768" w:rsidP="000B4768">
            <w:pPr>
              <w:rPr>
                <w:rFonts w:ascii="Arial" w:hAnsi="Arial" w:cs="Arial"/>
                <w:b/>
                <w:bCs/>
                <w:color w:val="993300"/>
                <w:sz w:val="18"/>
                <w:szCs w:val="18"/>
                <w:lang w:val="pt-BR"/>
              </w:rPr>
            </w:pPr>
            <w:r w:rsidRPr="00ED36C1">
              <w:rPr>
                <w:rFonts w:ascii="Arial" w:hAnsi="Arial" w:cs="Arial"/>
                <w:b/>
                <w:bCs/>
                <w:color w:val="993300"/>
                <w:sz w:val="18"/>
                <w:szCs w:val="18"/>
                <w:lang w:val="pt-BR"/>
              </w:rPr>
              <w:t>Anual</w:t>
            </w:r>
          </w:p>
        </w:tc>
        <w:tc>
          <w:tcPr>
            <w:tcW w:w="940" w:type="pct"/>
            <w:gridSpan w:val="4"/>
            <w:shd w:val="clear" w:color="auto" w:fill="auto"/>
          </w:tcPr>
          <w:p w:rsidR="000B4768" w:rsidRPr="00ED36C1" w:rsidRDefault="000B4768" w:rsidP="000B4768">
            <w:pPr>
              <w:rPr>
                <w:rFonts w:ascii="Arial" w:hAnsi="Arial" w:cs="Arial"/>
                <w:b/>
                <w:bCs/>
                <w:color w:val="993300"/>
                <w:sz w:val="18"/>
                <w:szCs w:val="18"/>
                <w:lang w:val="pt-BR"/>
              </w:rPr>
            </w:pPr>
            <w:proofErr w:type="spellStart"/>
            <w:r w:rsidRPr="00ED36C1">
              <w:rPr>
                <w:rFonts w:ascii="Arial" w:hAnsi="Arial" w:cs="Arial"/>
                <w:b/>
                <w:bCs/>
                <w:color w:val="993300"/>
                <w:sz w:val="18"/>
                <w:szCs w:val="18"/>
                <w:lang w:val="pt-BR"/>
              </w:rPr>
              <w:t>Chacalapa</w:t>
            </w:r>
            <w:proofErr w:type="spellEnd"/>
          </w:p>
          <w:p w:rsidR="000B4768" w:rsidRPr="00ED36C1" w:rsidRDefault="000B4768" w:rsidP="000B4768">
            <w:pPr>
              <w:rPr>
                <w:rFonts w:ascii="Arial" w:hAnsi="Arial" w:cs="Arial"/>
                <w:b/>
                <w:bCs/>
                <w:color w:val="993300"/>
                <w:sz w:val="18"/>
                <w:szCs w:val="18"/>
              </w:rPr>
            </w:pPr>
            <w:proofErr w:type="spellStart"/>
            <w:r w:rsidRPr="00ED36C1">
              <w:rPr>
                <w:rFonts w:ascii="Arial" w:hAnsi="Arial" w:cs="Arial"/>
                <w:b/>
                <w:bCs/>
                <w:color w:val="993300"/>
                <w:sz w:val="18"/>
                <w:szCs w:val="18"/>
              </w:rPr>
              <w:t>Jocotepec</w:t>
            </w:r>
            <w:proofErr w:type="spellEnd"/>
          </w:p>
          <w:p w:rsidR="000B4768" w:rsidRPr="00ED36C1" w:rsidRDefault="000B4768" w:rsidP="000B4768">
            <w:pPr>
              <w:rPr>
                <w:rFonts w:ascii="Arial" w:hAnsi="Arial" w:cs="Arial"/>
                <w:b/>
                <w:bCs/>
                <w:color w:val="993300"/>
                <w:sz w:val="18"/>
                <w:szCs w:val="18"/>
              </w:rPr>
            </w:pPr>
            <w:proofErr w:type="spellStart"/>
            <w:r w:rsidRPr="00ED36C1">
              <w:rPr>
                <w:rFonts w:ascii="Arial" w:hAnsi="Arial" w:cs="Arial"/>
                <w:b/>
                <w:bCs/>
                <w:color w:val="993300"/>
                <w:sz w:val="18"/>
                <w:szCs w:val="18"/>
              </w:rPr>
              <w:t>Acatepec</w:t>
            </w:r>
            <w:proofErr w:type="spellEnd"/>
          </w:p>
        </w:tc>
        <w:tc>
          <w:tcPr>
            <w:tcW w:w="940" w:type="pct"/>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u w:val="single"/>
              </w:rPr>
              <w:t>Crítico</w:t>
            </w:r>
            <w:r w:rsidRPr="00ED36C1">
              <w:rPr>
                <w:rFonts w:ascii="Arial" w:hAnsi="Arial" w:cs="Arial"/>
                <w:b/>
                <w:bCs/>
                <w:color w:val="993300"/>
                <w:sz w:val="18"/>
                <w:szCs w:val="18"/>
              </w:rPr>
              <w:t>:</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Mucho trabajo, para detener el fuego.</w:t>
            </w:r>
          </w:p>
        </w:tc>
        <w:tc>
          <w:tcPr>
            <w:tcW w:w="746" w:type="pct"/>
            <w:shd w:val="clear" w:color="auto" w:fill="auto"/>
          </w:tcPr>
          <w:p w:rsidR="000B4768" w:rsidRPr="00ED36C1" w:rsidRDefault="000B4768" w:rsidP="000B4768">
            <w:pPr>
              <w:rPr>
                <w:rFonts w:ascii="Arial" w:hAnsi="Arial" w:cs="Arial"/>
                <w:color w:val="000000"/>
                <w:sz w:val="18"/>
                <w:szCs w:val="18"/>
                <w:lang w:eastAsia="es-ES"/>
              </w:rPr>
            </w:pPr>
            <w:r w:rsidRPr="00ED36C1">
              <w:rPr>
                <w:rFonts w:ascii="Arial" w:hAnsi="Arial" w:cs="Arial"/>
                <w:b/>
                <w:bCs/>
                <w:color w:val="993300"/>
                <w:sz w:val="18"/>
                <w:szCs w:val="18"/>
              </w:rPr>
              <w:t>Ninguna</w:t>
            </w:r>
          </w:p>
        </w:tc>
      </w:tr>
      <w:tr w:rsidR="000B4768" w:rsidRPr="00ED36C1">
        <w:trPr>
          <w:trHeight w:val="505"/>
          <w:jc w:val="center"/>
        </w:trPr>
        <w:tc>
          <w:tcPr>
            <w:tcW w:w="647" w:type="pct"/>
            <w:shd w:val="clear" w:color="auto" w:fill="auto"/>
            <w:vAlign w:val="center"/>
          </w:tcPr>
          <w:p w:rsidR="000B4768" w:rsidRPr="00ED36C1" w:rsidRDefault="000B4768" w:rsidP="000B4768">
            <w:pPr>
              <w:rPr>
                <w:rFonts w:ascii="Arial" w:hAnsi="Arial" w:cs="Arial"/>
                <w:color w:val="008000"/>
                <w:sz w:val="18"/>
                <w:szCs w:val="18"/>
                <w:lang w:val="pt-BR"/>
              </w:rPr>
            </w:pPr>
            <w:r w:rsidRPr="00ED36C1">
              <w:rPr>
                <w:rFonts w:ascii="Arial" w:hAnsi="Arial" w:cs="Arial"/>
                <w:color w:val="000000"/>
                <w:sz w:val="18"/>
                <w:szCs w:val="18"/>
              </w:rPr>
              <w:t>Sector Forestal</w:t>
            </w:r>
          </w:p>
        </w:tc>
        <w:tc>
          <w:tcPr>
            <w:tcW w:w="864" w:type="pct"/>
            <w:gridSpan w:val="4"/>
            <w:shd w:val="clear" w:color="auto" w:fill="auto"/>
          </w:tcPr>
          <w:p w:rsidR="000B4768" w:rsidRPr="00ED36C1" w:rsidRDefault="000B4768" w:rsidP="000B4768">
            <w:pPr>
              <w:rPr>
                <w:rFonts w:ascii="Arial" w:hAnsi="Arial" w:cs="Arial"/>
                <w:b/>
                <w:bCs/>
                <w:color w:val="993300"/>
                <w:sz w:val="18"/>
                <w:szCs w:val="18"/>
              </w:rPr>
            </w:pPr>
          </w:p>
        </w:tc>
        <w:tc>
          <w:tcPr>
            <w:tcW w:w="864" w:type="pct"/>
            <w:gridSpan w:val="3"/>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Anual</w:t>
            </w:r>
          </w:p>
        </w:tc>
        <w:tc>
          <w:tcPr>
            <w:tcW w:w="940" w:type="pct"/>
            <w:gridSpan w:val="4"/>
            <w:shd w:val="clear" w:color="auto" w:fill="auto"/>
          </w:tcPr>
          <w:p w:rsidR="000B4768" w:rsidRPr="00ED36C1" w:rsidRDefault="000B4768" w:rsidP="000B4768">
            <w:pPr>
              <w:rPr>
                <w:rFonts w:ascii="Arial" w:hAnsi="Arial" w:cs="Arial"/>
                <w:b/>
                <w:bCs/>
                <w:color w:val="993300"/>
                <w:sz w:val="18"/>
                <w:szCs w:val="18"/>
              </w:rPr>
            </w:pPr>
          </w:p>
        </w:tc>
        <w:tc>
          <w:tcPr>
            <w:tcW w:w="940" w:type="pct"/>
            <w:shd w:val="clear" w:color="auto" w:fill="auto"/>
          </w:tcPr>
          <w:p w:rsidR="000B4768" w:rsidRPr="00ED36C1" w:rsidRDefault="000B4768" w:rsidP="000B4768">
            <w:pPr>
              <w:rPr>
                <w:rFonts w:ascii="Arial" w:hAnsi="Arial" w:cs="Arial"/>
                <w:b/>
                <w:bCs/>
                <w:color w:val="993300"/>
                <w:sz w:val="18"/>
                <w:szCs w:val="18"/>
              </w:rPr>
            </w:pPr>
          </w:p>
        </w:tc>
        <w:tc>
          <w:tcPr>
            <w:tcW w:w="746" w:type="pct"/>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647" w:type="pct"/>
            <w:tcBorders>
              <w:bottom w:val="single" w:sz="4" w:space="0" w:color="000000"/>
            </w:tcBorders>
            <w:shd w:val="clear" w:color="auto" w:fill="auto"/>
            <w:vAlign w:val="center"/>
          </w:tcPr>
          <w:p w:rsidR="000B4768" w:rsidRPr="00ED36C1" w:rsidRDefault="000B4768" w:rsidP="000B4768">
            <w:pPr>
              <w:rPr>
                <w:rFonts w:ascii="Arial" w:hAnsi="Arial" w:cs="Arial"/>
                <w:b/>
                <w:bCs/>
                <w:color w:val="008000"/>
                <w:sz w:val="18"/>
                <w:szCs w:val="18"/>
              </w:rPr>
            </w:pPr>
            <w:r w:rsidRPr="00ED36C1">
              <w:rPr>
                <w:rFonts w:ascii="Arial" w:hAnsi="Arial" w:cs="Arial"/>
                <w:color w:val="000000"/>
                <w:sz w:val="18"/>
                <w:szCs w:val="18"/>
              </w:rPr>
              <w:lastRenderedPageBreak/>
              <w:t>Agrícola y Ganadero</w:t>
            </w:r>
          </w:p>
        </w:tc>
        <w:tc>
          <w:tcPr>
            <w:tcW w:w="86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64"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940"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940"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746"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5000" w:type="pct"/>
            <w:gridSpan w:val="14"/>
            <w:shd w:val="clear" w:color="auto" w:fill="FFFF99"/>
            <w:vAlign w:val="center"/>
          </w:tcPr>
          <w:p w:rsidR="000B4768" w:rsidRPr="00ED36C1" w:rsidRDefault="000B4768" w:rsidP="000B4768">
            <w:pPr>
              <w:jc w:val="center"/>
              <w:rPr>
                <w:rFonts w:ascii="Arial" w:hAnsi="Arial" w:cs="Arial"/>
                <w:b/>
                <w:bCs/>
                <w:color w:val="008000"/>
                <w:sz w:val="18"/>
                <w:szCs w:val="18"/>
              </w:rPr>
            </w:pPr>
          </w:p>
          <w:p w:rsidR="000B4768" w:rsidRPr="00ED36C1" w:rsidRDefault="000B4768" w:rsidP="000B4768">
            <w:pPr>
              <w:jc w:val="center"/>
              <w:rPr>
                <w:rFonts w:ascii="Arial" w:hAnsi="Arial" w:cs="Arial"/>
                <w:b/>
                <w:bCs/>
                <w:color w:val="008000"/>
                <w:sz w:val="18"/>
                <w:szCs w:val="18"/>
              </w:rPr>
            </w:pPr>
            <w:r w:rsidRPr="00ED36C1">
              <w:rPr>
                <w:rFonts w:ascii="Arial" w:hAnsi="Arial" w:cs="Arial"/>
                <w:b/>
                <w:bCs/>
                <w:color w:val="008000"/>
                <w:sz w:val="18"/>
                <w:szCs w:val="18"/>
              </w:rPr>
              <w:t>Incendios Urbanos</w:t>
            </w:r>
          </w:p>
          <w:p w:rsidR="000B4768" w:rsidRPr="00ED36C1" w:rsidRDefault="000B4768" w:rsidP="000B4768">
            <w:pPr>
              <w:jc w:val="center"/>
              <w:rPr>
                <w:rFonts w:ascii="Arial" w:hAnsi="Arial" w:cs="Arial"/>
                <w:color w:val="000000"/>
                <w:sz w:val="18"/>
                <w:szCs w:val="18"/>
                <w:lang w:eastAsia="es-ES"/>
              </w:rPr>
            </w:pPr>
          </w:p>
        </w:tc>
      </w:tr>
      <w:tr w:rsidR="000B4768" w:rsidRPr="00ED36C1">
        <w:trPr>
          <w:trHeight w:val="505"/>
          <w:jc w:val="center"/>
        </w:trPr>
        <w:tc>
          <w:tcPr>
            <w:tcW w:w="647" w:type="pct"/>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Protección Civil</w:t>
            </w:r>
          </w:p>
        </w:tc>
        <w:tc>
          <w:tcPr>
            <w:tcW w:w="864" w:type="pct"/>
            <w:gridSpan w:val="4"/>
            <w:shd w:val="clear" w:color="auto" w:fill="auto"/>
          </w:tcPr>
          <w:p w:rsidR="000B4768" w:rsidRPr="00ED36C1" w:rsidRDefault="000B4768" w:rsidP="000B4768">
            <w:pPr>
              <w:rPr>
                <w:rFonts w:ascii="Arial" w:hAnsi="Arial" w:cs="Arial"/>
                <w:b/>
                <w:bCs/>
                <w:color w:val="993300"/>
                <w:sz w:val="18"/>
                <w:szCs w:val="18"/>
              </w:rPr>
            </w:pPr>
          </w:p>
        </w:tc>
        <w:tc>
          <w:tcPr>
            <w:tcW w:w="864" w:type="pct"/>
            <w:gridSpan w:val="3"/>
            <w:shd w:val="clear" w:color="auto" w:fill="auto"/>
          </w:tcPr>
          <w:p w:rsidR="000B4768" w:rsidRPr="00ED36C1" w:rsidRDefault="000B4768" w:rsidP="000B4768">
            <w:pPr>
              <w:rPr>
                <w:rFonts w:ascii="Arial" w:hAnsi="Arial" w:cs="Arial"/>
                <w:b/>
                <w:bCs/>
                <w:color w:val="993300"/>
                <w:sz w:val="18"/>
                <w:szCs w:val="18"/>
              </w:rPr>
            </w:pPr>
          </w:p>
        </w:tc>
        <w:tc>
          <w:tcPr>
            <w:tcW w:w="940" w:type="pct"/>
            <w:gridSpan w:val="4"/>
            <w:shd w:val="clear" w:color="auto" w:fill="auto"/>
          </w:tcPr>
          <w:p w:rsidR="000B4768" w:rsidRPr="00ED36C1" w:rsidRDefault="000B4768" w:rsidP="000B4768">
            <w:pPr>
              <w:rPr>
                <w:rFonts w:ascii="Arial" w:hAnsi="Arial" w:cs="Arial"/>
                <w:b/>
                <w:bCs/>
                <w:color w:val="993300"/>
                <w:sz w:val="18"/>
                <w:szCs w:val="18"/>
              </w:rPr>
            </w:pPr>
          </w:p>
        </w:tc>
        <w:tc>
          <w:tcPr>
            <w:tcW w:w="940" w:type="pct"/>
            <w:shd w:val="clear" w:color="auto" w:fill="auto"/>
          </w:tcPr>
          <w:p w:rsidR="000B4768" w:rsidRPr="00ED36C1" w:rsidRDefault="000B4768" w:rsidP="000B4768">
            <w:pPr>
              <w:rPr>
                <w:rFonts w:ascii="Arial" w:hAnsi="Arial" w:cs="Arial"/>
                <w:b/>
                <w:bCs/>
                <w:color w:val="993300"/>
                <w:sz w:val="18"/>
                <w:szCs w:val="18"/>
              </w:rPr>
            </w:pPr>
          </w:p>
        </w:tc>
        <w:tc>
          <w:tcPr>
            <w:tcW w:w="746" w:type="pct"/>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647" w:type="pct"/>
            <w:shd w:val="clear" w:color="auto" w:fill="auto"/>
            <w:vAlign w:val="center"/>
          </w:tcPr>
          <w:p w:rsidR="000B4768" w:rsidRPr="00ED36C1" w:rsidRDefault="000B4768" w:rsidP="000B4768">
            <w:pPr>
              <w:rPr>
                <w:rFonts w:ascii="Arial" w:hAnsi="Arial" w:cs="Arial"/>
                <w:color w:val="008000"/>
                <w:sz w:val="18"/>
                <w:szCs w:val="18"/>
              </w:rPr>
            </w:pPr>
            <w:r w:rsidRPr="00ED36C1">
              <w:rPr>
                <w:rFonts w:ascii="Arial" w:hAnsi="Arial" w:cs="Arial"/>
                <w:color w:val="000000"/>
                <w:sz w:val="18"/>
                <w:szCs w:val="18"/>
              </w:rPr>
              <w:t>Sector forestal</w:t>
            </w:r>
          </w:p>
        </w:tc>
        <w:tc>
          <w:tcPr>
            <w:tcW w:w="864" w:type="pct"/>
            <w:gridSpan w:val="4"/>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Río Grande,</w:t>
            </w:r>
          </w:p>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Cerro Hermoso</w:t>
            </w:r>
          </w:p>
        </w:tc>
        <w:tc>
          <w:tcPr>
            <w:tcW w:w="864" w:type="pct"/>
            <w:gridSpan w:val="3"/>
            <w:shd w:val="clear" w:color="auto" w:fill="auto"/>
          </w:tcPr>
          <w:p w:rsidR="000B4768" w:rsidRPr="00ED36C1" w:rsidRDefault="000B4768" w:rsidP="000B4768">
            <w:pPr>
              <w:rPr>
                <w:rFonts w:ascii="Arial" w:hAnsi="Arial" w:cs="Arial"/>
                <w:b/>
                <w:bCs/>
                <w:color w:val="993300"/>
                <w:sz w:val="18"/>
                <w:szCs w:val="18"/>
              </w:rPr>
            </w:pPr>
            <w:r w:rsidRPr="00ED36C1">
              <w:rPr>
                <w:rFonts w:ascii="Arial" w:hAnsi="Arial" w:cs="Arial"/>
                <w:b/>
                <w:bCs/>
                <w:color w:val="993300"/>
                <w:sz w:val="18"/>
                <w:szCs w:val="18"/>
              </w:rPr>
              <w:t>Rara vez</w:t>
            </w:r>
          </w:p>
        </w:tc>
        <w:tc>
          <w:tcPr>
            <w:tcW w:w="940" w:type="pct"/>
            <w:gridSpan w:val="4"/>
            <w:shd w:val="clear" w:color="auto" w:fill="auto"/>
          </w:tcPr>
          <w:p w:rsidR="000B4768" w:rsidRPr="00ED36C1" w:rsidRDefault="000B4768" w:rsidP="000B4768">
            <w:pPr>
              <w:rPr>
                <w:rFonts w:ascii="Arial" w:hAnsi="Arial" w:cs="Arial"/>
                <w:b/>
                <w:bCs/>
                <w:color w:val="993300"/>
                <w:sz w:val="18"/>
                <w:szCs w:val="18"/>
              </w:rPr>
            </w:pPr>
          </w:p>
        </w:tc>
        <w:tc>
          <w:tcPr>
            <w:tcW w:w="940" w:type="pct"/>
            <w:shd w:val="clear" w:color="auto" w:fill="auto"/>
          </w:tcPr>
          <w:p w:rsidR="000B4768" w:rsidRPr="00ED36C1" w:rsidRDefault="000B4768" w:rsidP="000B4768">
            <w:pPr>
              <w:rPr>
                <w:rFonts w:ascii="Arial" w:hAnsi="Arial" w:cs="Arial"/>
                <w:b/>
                <w:bCs/>
                <w:color w:val="993300"/>
                <w:sz w:val="18"/>
                <w:szCs w:val="18"/>
              </w:rPr>
            </w:pPr>
          </w:p>
        </w:tc>
        <w:tc>
          <w:tcPr>
            <w:tcW w:w="746" w:type="pct"/>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647" w:type="pct"/>
            <w:tcBorders>
              <w:bottom w:val="single" w:sz="4" w:space="0" w:color="000000"/>
            </w:tcBorders>
            <w:shd w:val="clear" w:color="auto" w:fill="auto"/>
            <w:vAlign w:val="center"/>
          </w:tcPr>
          <w:p w:rsidR="000B4768" w:rsidRPr="00ED36C1" w:rsidRDefault="000B4768" w:rsidP="000B4768">
            <w:pPr>
              <w:rPr>
                <w:rFonts w:ascii="Arial" w:hAnsi="Arial" w:cs="Arial"/>
                <w:b/>
                <w:bCs/>
                <w:color w:val="008000"/>
                <w:sz w:val="18"/>
                <w:szCs w:val="18"/>
              </w:rPr>
            </w:pPr>
            <w:r w:rsidRPr="00ED36C1">
              <w:rPr>
                <w:rFonts w:ascii="Arial" w:hAnsi="Arial" w:cs="Arial"/>
                <w:color w:val="000000"/>
                <w:sz w:val="18"/>
                <w:szCs w:val="18"/>
              </w:rPr>
              <w:t>Agrícola y Ganadero</w:t>
            </w:r>
          </w:p>
        </w:tc>
        <w:tc>
          <w:tcPr>
            <w:tcW w:w="864"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864" w:type="pct"/>
            <w:gridSpan w:val="3"/>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940" w:type="pct"/>
            <w:gridSpan w:val="4"/>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940" w:type="pct"/>
            <w:tcBorders>
              <w:bottom w:val="single" w:sz="4" w:space="0" w:color="000000"/>
            </w:tcBorders>
            <w:shd w:val="clear" w:color="auto" w:fill="auto"/>
          </w:tcPr>
          <w:p w:rsidR="000B4768" w:rsidRPr="00ED36C1" w:rsidRDefault="000B4768" w:rsidP="000B4768">
            <w:pPr>
              <w:rPr>
                <w:rFonts w:ascii="Arial" w:hAnsi="Arial" w:cs="Arial"/>
                <w:b/>
                <w:bCs/>
                <w:color w:val="993300"/>
                <w:sz w:val="18"/>
                <w:szCs w:val="18"/>
              </w:rPr>
            </w:pPr>
          </w:p>
        </w:tc>
        <w:tc>
          <w:tcPr>
            <w:tcW w:w="746" w:type="pct"/>
            <w:tcBorders>
              <w:bottom w:val="single" w:sz="4" w:space="0" w:color="000000"/>
            </w:tcBorders>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5000" w:type="pct"/>
            <w:gridSpan w:val="14"/>
            <w:shd w:val="clear" w:color="auto" w:fill="FFFF99"/>
            <w:vAlign w:val="center"/>
          </w:tcPr>
          <w:p w:rsidR="000B4768" w:rsidRPr="00ED36C1" w:rsidRDefault="000B4768" w:rsidP="000B4768">
            <w:pPr>
              <w:jc w:val="center"/>
              <w:rPr>
                <w:rFonts w:ascii="Arial" w:hAnsi="Arial" w:cs="Arial"/>
                <w:color w:val="000000"/>
                <w:sz w:val="18"/>
                <w:szCs w:val="18"/>
                <w:lang w:eastAsia="es-ES"/>
              </w:rPr>
            </w:pPr>
            <w:r w:rsidRPr="00ED36C1">
              <w:rPr>
                <w:rFonts w:ascii="Arial" w:hAnsi="Arial" w:cs="Arial"/>
                <w:b/>
                <w:bCs/>
                <w:color w:val="008000"/>
                <w:sz w:val="18"/>
                <w:szCs w:val="18"/>
              </w:rPr>
              <w:t>Explosiones</w:t>
            </w:r>
          </w:p>
        </w:tc>
      </w:tr>
      <w:tr w:rsidR="000B4768" w:rsidRPr="00ED36C1">
        <w:trPr>
          <w:trHeight w:val="505"/>
          <w:jc w:val="center"/>
        </w:trPr>
        <w:tc>
          <w:tcPr>
            <w:tcW w:w="647" w:type="pct"/>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Protección Civil</w:t>
            </w:r>
          </w:p>
        </w:tc>
        <w:tc>
          <w:tcPr>
            <w:tcW w:w="864" w:type="pct"/>
            <w:gridSpan w:val="4"/>
            <w:shd w:val="clear" w:color="auto" w:fill="auto"/>
          </w:tcPr>
          <w:p w:rsidR="000B4768" w:rsidRPr="00ED36C1" w:rsidRDefault="000B4768" w:rsidP="000B4768">
            <w:pPr>
              <w:rPr>
                <w:rFonts w:ascii="Arial" w:hAnsi="Arial" w:cs="Arial"/>
                <w:b/>
                <w:bCs/>
                <w:color w:val="993300"/>
                <w:sz w:val="18"/>
                <w:szCs w:val="18"/>
              </w:rPr>
            </w:pPr>
          </w:p>
        </w:tc>
        <w:tc>
          <w:tcPr>
            <w:tcW w:w="864" w:type="pct"/>
            <w:gridSpan w:val="3"/>
            <w:shd w:val="clear" w:color="auto" w:fill="auto"/>
          </w:tcPr>
          <w:p w:rsidR="000B4768" w:rsidRPr="00ED36C1" w:rsidRDefault="000B4768" w:rsidP="000B4768">
            <w:pPr>
              <w:rPr>
                <w:rFonts w:ascii="Arial" w:hAnsi="Arial" w:cs="Arial"/>
                <w:b/>
                <w:bCs/>
                <w:color w:val="993300"/>
                <w:sz w:val="18"/>
                <w:szCs w:val="18"/>
              </w:rPr>
            </w:pPr>
          </w:p>
        </w:tc>
        <w:tc>
          <w:tcPr>
            <w:tcW w:w="940" w:type="pct"/>
            <w:gridSpan w:val="4"/>
            <w:shd w:val="clear" w:color="auto" w:fill="auto"/>
          </w:tcPr>
          <w:p w:rsidR="000B4768" w:rsidRPr="00ED36C1" w:rsidRDefault="000B4768" w:rsidP="000B4768">
            <w:pPr>
              <w:rPr>
                <w:rFonts w:ascii="Arial" w:hAnsi="Arial" w:cs="Arial"/>
                <w:b/>
                <w:bCs/>
                <w:color w:val="993300"/>
                <w:sz w:val="18"/>
                <w:szCs w:val="18"/>
              </w:rPr>
            </w:pPr>
          </w:p>
        </w:tc>
        <w:tc>
          <w:tcPr>
            <w:tcW w:w="940" w:type="pct"/>
            <w:shd w:val="clear" w:color="auto" w:fill="auto"/>
          </w:tcPr>
          <w:p w:rsidR="000B4768" w:rsidRPr="00ED36C1" w:rsidRDefault="000B4768" w:rsidP="000B4768">
            <w:pPr>
              <w:rPr>
                <w:rFonts w:ascii="Arial" w:hAnsi="Arial" w:cs="Arial"/>
                <w:b/>
                <w:bCs/>
                <w:color w:val="993300"/>
                <w:sz w:val="18"/>
                <w:szCs w:val="18"/>
              </w:rPr>
            </w:pPr>
          </w:p>
        </w:tc>
        <w:tc>
          <w:tcPr>
            <w:tcW w:w="746" w:type="pct"/>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647" w:type="pct"/>
            <w:shd w:val="clear" w:color="auto" w:fill="auto"/>
            <w:vAlign w:val="center"/>
          </w:tcPr>
          <w:p w:rsidR="000B4768" w:rsidRPr="00ED36C1" w:rsidRDefault="000B4768" w:rsidP="000B4768">
            <w:pPr>
              <w:rPr>
                <w:rFonts w:ascii="Arial" w:hAnsi="Arial" w:cs="Arial"/>
                <w:color w:val="000000"/>
                <w:sz w:val="18"/>
                <w:szCs w:val="18"/>
              </w:rPr>
            </w:pPr>
            <w:r w:rsidRPr="00ED36C1">
              <w:rPr>
                <w:rFonts w:ascii="Arial" w:hAnsi="Arial" w:cs="Arial"/>
                <w:color w:val="000000"/>
                <w:sz w:val="18"/>
                <w:szCs w:val="18"/>
              </w:rPr>
              <w:t>Agrícola y Ganadero</w:t>
            </w:r>
          </w:p>
        </w:tc>
        <w:tc>
          <w:tcPr>
            <w:tcW w:w="864" w:type="pct"/>
            <w:gridSpan w:val="4"/>
            <w:shd w:val="clear" w:color="auto" w:fill="auto"/>
          </w:tcPr>
          <w:p w:rsidR="000B4768" w:rsidRPr="00ED36C1" w:rsidRDefault="000B4768" w:rsidP="000B4768">
            <w:pPr>
              <w:rPr>
                <w:rFonts w:ascii="Arial" w:hAnsi="Arial" w:cs="Arial"/>
                <w:b/>
                <w:bCs/>
                <w:color w:val="993300"/>
                <w:sz w:val="18"/>
                <w:szCs w:val="18"/>
              </w:rPr>
            </w:pPr>
          </w:p>
        </w:tc>
        <w:tc>
          <w:tcPr>
            <w:tcW w:w="864" w:type="pct"/>
            <w:gridSpan w:val="3"/>
            <w:shd w:val="clear" w:color="auto" w:fill="auto"/>
          </w:tcPr>
          <w:p w:rsidR="000B4768" w:rsidRPr="00ED36C1" w:rsidRDefault="000B4768" w:rsidP="000B4768">
            <w:pPr>
              <w:rPr>
                <w:rFonts w:ascii="Arial" w:hAnsi="Arial" w:cs="Arial"/>
                <w:b/>
                <w:bCs/>
                <w:color w:val="993300"/>
                <w:sz w:val="18"/>
                <w:szCs w:val="18"/>
              </w:rPr>
            </w:pPr>
          </w:p>
        </w:tc>
        <w:tc>
          <w:tcPr>
            <w:tcW w:w="940" w:type="pct"/>
            <w:gridSpan w:val="4"/>
            <w:shd w:val="clear" w:color="auto" w:fill="auto"/>
          </w:tcPr>
          <w:p w:rsidR="000B4768" w:rsidRPr="00ED36C1" w:rsidRDefault="000B4768" w:rsidP="000B4768">
            <w:pPr>
              <w:rPr>
                <w:rFonts w:ascii="Arial" w:hAnsi="Arial" w:cs="Arial"/>
                <w:b/>
                <w:bCs/>
                <w:color w:val="993300"/>
                <w:sz w:val="18"/>
                <w:szCs w:val="18"/>
              </w:rPr>
            </w:pPr>
          </w:p>
        </w:tc>
        <w:tc>
          <w:tcPr>
            <w:tcW w:w="940" w:type="pct"/>
            <w:shd w:val="clear" w:color="auto" w:fill="auto"/>
          </w:tcPr>
          <w:p w:rsidR="000B4768" w:rsidRPr="00ED36C1" w:rsidRDefault="000B4768" w:rsidP="000B4768">
            <w:pPr>
              <w:rPr>
                <w:rFonts w:ascii="Arial" w:hAnsi="Arial" w:cs="Arial"/>
                <w:b/>
                <w:bCs/>
                <w:color w:val="993300"/>
                <w:sz w:val="18"/>
                <w:szCs w:val="18"/>
              </w:rPr>
            </w:pPr>
          </w:p>
        </w:tc>
        <w:tc>
          <w:tcPr>
            <w:tcW w:w="746" w:type="pct"/>
            <w:shd w:val="clear" w:color="auto" w:fill="auto"/>
          </w:tcPr>
          <w:p w:rsidR="000B4768" w:rsidRPr="00ED36C1" w:rsidRDefault="000B4768" w:rsidP="000B4768">
            <w:pPr>
              <w:rPr>
                <w:rFonts w:ascii="Arial" w:hAnsi="Arial" w:cs="Arial"/>
                <w:color w:val="000000"/>
                <w:sz w:val="18"/>
                <w:szCs w:val="18"/>
                <w:lang w:eastAsia="es-ES"/>
              </w:rPr>
            </w:pPr>
          </w:p>
        </w:tc>
      </w:tr>
      <w:tr w:rsidR="000B4768" w:rsidRPr="00ED36C1">
        <w:trPr>
          <w:trHeight w:val="505"/>
          <w:jc w:val="center"/>
        </w:trPr>
        <w:tc>
          <w:tcPr>
            <w:tcW w:w="647" w:type="pct"/>
            <w:shd w:val="clear" w:color="auto" w:fill="auto"/>
            <w:vAlign w:val="center"/>
          </w:tcPr>
          <w:p w:rsidR="000B4768" w:rsidRPr="00ED36C1" w:rsidRDefault="000B4768" w:rsidP="000B4768">
            <w:pPr>
              <w:rPr>
                <w:rFonts w:ascii="Arial" w:hAnsi="Arial" w:cs="Arial"/>
                <w:b/>
                <w:bCs/>
                <w:color w:val="008000"/>
                <w:sz w:val="18"/>
                <w:szCs w:val="18"/>
              </w:rPr>
            </w:pPr>
            <w:r w:rsidRPr="00ED36C1">
              <w:rPr>
                <w:rFonts w:ascii="Arial" w:hAnsi="Arial" w:cs="Arial"/>
                <w:b/>
                <w:bCs/>
                <w:color w:val="008000"/>
                <w:sz w:val="18"/>
                <w:szCs w:val="18"/>
              </w:rPr>
              <w:t>Otro describir:</w:t>
            </w:r>
          </w:p>
        </w:tc>
        <w:tc>
          <w:tcPr>
            <w:tcW w:w="864" w:type="pct"/>
            <w:gridSpan w:val="4"/>
            <w:shd w:val="clear" w:color="auto" w:fill="auto"/>
          </w:tcPr>
          <w:p w:rsidR="000B4768" w:rsidRPr="00ED36C1" w:rsidRDefault="000B4768" w:rsidP="000B4768">
            <w:pPr>
              <w:rPr>
                <w:rFonts w:ascii="Arial" w:hAnsi="Arial" w:cs="Arial"/>
                <w:b/>
                <w:bCs/>
                <w:color w:val="008000"/>
                <w:sz w:val="18"/>
                <w:szCs w:val="18"/>
              </w:rPr>
            </w:pPr>
          </w:p>
        </w:tc>
        <w:tc>
          <w:tcPr>
            <w:tcW w:w="864" w:type="pct"/>
            <w:gridSpan w:val="3"/>
            <w:shd w:val="clear" w:color="auto" w:fill="auto"/>
          </w:tcPr>
          <w:p w:rsidR="000B4768" w:rsidRPr="00ED36C1" w:rsidRDefault="000B4768" w:rsidP="000B4768">
            <w:pPr>
              <w:rPr>
                <w:rFonts w:ascii="Arial" w:hAnsi="Arial" w:cs="Arial"/>
                <w:color w:val="000000"/>
                <w:sz w:val="18"/>
                <w:szCs w:val="18"/>
                <w:lang w:eastAsia="es-ES"/>
              </w:rPr>
            </w:pPr>
          </w:p>
        </w:tc>
        <w:tc>
          <w:tcPr>
            <w:tcW w:w="940" w:type="pct"/>
            <w:gridSpan w:val="4"/>
            <w:shd w:val="clear" w:color="auto" w:fill="auto"/>
          </w:tcPr>
          <w:p w:rsidR="000B4768" w:rsidRPr="00ED36C1" w:rsidRDefault="000B4768" w:rsidP="000B4768">
            <w:pPr>
              <w:rPr>
                <w:rFonts w:ascii="Arial" w:hAnsi="Arial" w:cs="Arial"/>
                <w:color w:val="000000"/>
                <w:sz w:val="18"/>
                <w:szCs w:val="18"/>
                <w:lang w:eastAsia="es-ES"/>
              </w:rPr>
            </w:pPr>
          </w:p>
        </w:tc>
        <w:tc>
          <w:tcPr>
            <w:tcW w:w="940" w:type="pct"/>
            <w:shd w:val="clear" w:color="auto" w:fill="auto"/>
          </w:tcPr>
          <w:p w:rsidR="000B4768" w:rsidRPr="00ED36C1" w:rsidRDefault="000B4768" w:rsidP="000B4768">
            <w:pPr>
              <w:rPr>
                <w:rFonts w:ascii="Arial" w:hAnsi="Arial" w:cs="Arial"/>
                <w:color w:val="000000"/>
                <w:sz w:val="18"/>
                <w:szCs w:val="18"/>
                <w:lang w:eastAsia="es-ES"/>
              </w:rPr>
            </w:pPr>
          </w:p>
        </w:tc>
        <w:tc>
          <w:tcPr>
            <w:tcW w:w="746" w:type="pct"/>
            <w:shd w:val="clear" w:color="auto" w:fill="auto"/>
          </w:tcPr>
          <w:p w:rsidR="000B4768" w:rsidRPr="00ED36C1" w:rsidRDefault="000B4768" w:rsidP="000B4768">
            <w:pPr>
              <w:rPr>
                <w:rFonts w:ascii="Arial" w:hAnsi="Arial" w:cs="Arial"/>
                <w:color w:val="000000"/>
                <w:sz w:val="18"/>
                <w:szCs w:val="18"/>
                <w:lang w:eastAsia="es-ES"/>
              </w:rPr>
            </w:pP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99"/>
          <w:tblLook w:val="01E0"/>
        </w:tblPrEx>
        <w:trPr>
          <w:gridAfter w:val="2"/>
          <w:wAfter w:w="1935" w:type="dxa"/>
          <w:trHeight w:val="284"/>
          <w:jc w:val="center"/>
        </w:trPr>
        <w:tc>
          <w:tcPr>
            <w:tcW w:w="5000" w:type="pct"/>
            <w:gridSpan w:val="12"/>
            <w:shd w:val="clear" w:color="auto" w:fill="FFFF99"/>
            <w:vAlign w:val="center"/>
          </w:tcPr>
          <w:p w:rsidR="000B4768" w:rsidRPr="00394619" w:rsidRDefault="000B4768" w:rsidP="000B4768">
            <w:pPr>
              <w:rPr>
                <w:rFonts w:ascii="Arial" w:hAnsi="Arial" w:cs="Arial"/>
                <w:b/>
                <w:bCs/>
                <w:color w:val="000000"/>
                <w:sz w:val="18"/>
                <w:szCs w:val="18"/>
                <w:lang w:eastAsia="es-ES"/>
              </w:rPr>
            </w:pPr>
            <w:r w:rsidRPr="00394619">
              <w:rPr>
                <w:rFonts w:ascii="Arial" w:hAnsi="Arial" w:cs="Arial"/>
                <w:b/>
                <w:bCs/>
                <w:color w:val="000000"/>
                <w:sz w:val="18"/>
                <w:szCs w:val="18"/>
                <w:lang w:eastAsia="es-ES"/>
              </w:rPr>
              <w:t>¿Cuál es el desastre natural que más daño ha causado y  que usted recuerda en estas localidades?</w:t>
            </w: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99"/>
          <w:tblLook w:val="01E0"/>
        </w:tblPrEx>
        <w:trPr>
          <w:gridAfter w:val="2"/>
          <w:wAfter w:w="1935" w:type="dxa"/>
          <w:trHeight w:val="284"/>
          <w:jc w:val="center"/>
        </w:trPr>
        <w:tc>
          <w:tcPr>
            <w:tcW w:w="1203" w:type="pct"/>
            <w:gridSpan w:val="3"/>
            <w:shd w:val="clear" w:color="auto" w:fill="auto"/>
            <w:vAlign w:val="center"/>
          </w:tcPr>
          <w:p w:rsidR="000B4768" w:rsidRPr="00394619" w:rsidRDefault="000B4768" w:rsidP="000B4768">
            <w:pPr>
              <w:rPr>
                <w:rFonts w:ascii="Arial" w:hAnsi="Arial" w:cs="Arial"/>
                <w:b/>
                <w:bCs/>
                <w:color w:val="993300"/>
                <w:sz w:val="18"/>
                <w:szCs w:val="18"/>
              </w:rPr>
            </w:pPr>
            <w:r w:rsidRPr="00394619">
              <w:rPr>
                <w:rFonts w:ascii="Arial" w:hAnsi="Arial" w:cs="Arial"/>
                <w:b/>
                <w:bCs/>
                <w:sz w:val="18"/>
                <w:szCs w:val="18"/>
              </w:rPr>
              <w:t>Protección Civil:</w:t>
            </w:r>
          </w:p>
        </w:tc>
        <w:tc>
          <w:tcPr>
            <w:tcW w:w="3797" w:type="pct"/>
            <w:gridSpan w:val="9"/>
            <w:shd w:val="clear" w:color="auto" w:fill="auto"/>
            <w:vAlign w:val="center"/>
          </w:tcPr>
          <w:p w:rsidR="000B4768" w:rsidRPr="00394619" w:rsidRDefault="000B4768" w:rsidP="000B4768">
            <w:pPr>
              <w:rPr>
                <w:rFonts w:ascii="Arial" w:hAnsi="Arial" w:cs="Arial"/>
                <w:color w:val="000000"/>
                <w:sz w:val="18"/>
                <w:szCs w:val="18"/>
                <w:lang w:eastAsia="es-ES"/>
              </w:rPr>
            </w:pPr>
            <w:r w:rsidRPr="00394619">
              <w:rPr>
                <w:rFonts w:ascii="Arial" w:hAnsi="Arial" w:cs="Arial"/>
                <w:b/>
                <w:bCs/>
                <w:color w:val="993300"/>
                <w:sz w:val="18"/>
                <w:szCs w:val="18"/>
              </w:rPr>
              <w:t xml:space="preserve">Sismo y huracán en Tututepec, Santa </w:t>
            </w:r>
            <w:proofErr w:type="gramStart"/>
            <w:r w:rsidRPr="00394619">
              <w:rPr>
                <w:rFonts w:ascii="Arial" w:hAnsi="Arial" w:cs="Arial"/>
                <w:b/>
                <w:bCs/>
                <w:color w:val="993300"/>
                <w:sz w:val="18"/>
                <w:szCs w:val="18"/>
              </w:rPr>
              <w:t>Rosa ,</w:t>
            </w:r>
            <w:proofErr w:type="gramEnd"/>
            <w:r w:rsidRPr="00394619">
              <w:rPr>
                <w:rFonts w:ascii="Arial" w:hAnsi="Arial" w:cs="Arial"/>
                <w:b/>
                <w:bCs/>
                <w:color w:val="993300"/>
                <w:sz w:val="18"/>
                <w:szCs w:val="18"/>
              </w:rPr>
              <w:t xml:space="preserve"> Hidalgo, San Francisco.</w:t>
            </w: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99"/>
          <w:tblLook w:val="01E0"/>
        </w:tblPrEx>
        <w:trPr>
          <w:gridAfter w:val="2"/>
          <w:wAfter w:w="1935" w:type="dxa"/>
          <w:trHeight w:val="284"/>
          <w:jc w:val="center"/>
        </w:trPr>
        <w:tc>
          <w:tcPr>
            <w:tcW w:w="1203" w:type="pct"/>
            <w:gridSpan w:val="3"/>
            <w:shd w:val="clear" w:color="auto" w:fill="auto"/>
            <w:vAlign w:val="center"/>
          </w:tcPr>
          <w:p w:rsidR="000B4768" w:rsidRPr="00394619" w:rsidRDefault="000B4768" w:rsidP="000B4768">
            <w:pPr>
              <w:rPr>
                <w:rFonts w:ascii="Arial" w:hAnsi="Arial" w:cs="Arial"/>
                <w:color w:val="000000"/>
                <w:sz w:val="18"/>
                <w:szCs w:val="18"/>
                <w:lang w:eastAsia="es-ES"/>
              </w:rPr>
            </w:pPr>
            <w:r w:rsidRPr="00394619">
              <w:rPr>
                <w:rFonts w:ascii="Arial" w:hAnsi="Arial" w:cs="Arial"/>
                <w:b/>
                <w:bCs/>
                <w:sz w:val="18"/>
                <w:szCs w:val="18"/>
              </w:rPr>
              <w:t>Sector Forestal</w:t>
            </w:r>
            <w:r w:rsidRPr="00394619">
              <w:rPr>
                <w:rFonts w:ascii="Arial" w:hAnsi="Arial" w:cs="Arial"/>
                <w:b/>
                <w:bCs/>
                <w:color w:val="993300"/>
                <w:sz w:val="18"/>
                <w:szCs w:val="18"/>
              </w:rPr>
              <w:t>:</w:t>
            </w:r>
          </w:p>
        </w:tc>
        <w:tc>
          <w:tcPr>
            <w:tcW w:w="3797" w:type="pct"/>
            <w:gridSpan w:val="9"/>
            <w:shd w:val="clear" w:color="auto" w:fill="auto"/>
            <w:vAlign w:val="center"/>
          </w:tcPr>
          <w:p w:rsidR="000B4768" w:rsidRPr="00394619" w:rsidRDefault="000B4768" w:rsidP="000B4768">
            <w:pPr>
              <w:rPr>
                <w:rFonts w:ascii="Arial" w:hAnsi="Arial" w:cs="Arial"/>
                <w:color w:val="000000"/>
                <w:sz w:val="18"/>
                <w:szCs w:val="18"/>
                <w:lang w:eastAsia="es-ES"/>
              </w:rPr>
            </w:pPr>
            <w:r w:rsidRPr="00394619">
              <w:rPr>
                <w:rFonts w:ascii="Arial" w:hAnsi="Arial" w:cs="Arial"/>
                <w:b/>
                <w:bCs/>
                <w:color w:val="993300"/>
                <w:sz w:val="18"/>
                <w:szCs w:val="18"/>
              </w:rPr>
              <w:t>Huracán Paulina y el sismo de 1999.</w:t>
            </w: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99"/>
          <w:tblLook w:val="01E0"/>
        </w:tblPrEx>
        <w:trPr>
          <w:gridAfter w:val="2"/>
          <w:wAfter w:w="1935" w:type="dxa"/>
          <w:trHeight w:val="284"/>
          <w:jc w:val="center"/>
        </w:trPr>
        <w:tc>
          <w:tcPr>
            <w:tcW w:w="1203" w:type="pct"/>
            <w:gridSpan w:val="3"/>
            <w:shd w:val="clear" w:color="auto" w:fill="auto"/>
            <w:vAlign w:val="center"/>
          </w:tcPr>
          <w:p w:rsidR="000B4768" w:rsidRPr="00394619" w:rsidRDefault="000B4768" w:rsidP="000B4768">
            <w:pPr>
              <w:rPr>
                <w:rFonts w:ascii="Arial" w:hAnsi="Arial" w:cs="Arial"/>
                <w:b/>
                <w:bCs/>
                <w:sz w:val="18"/>
                <w:szCs w:val="18"/>
              </w:rPr>
            </w:pPr>
            <w:r w:rsidRPr="00394619">
              <w:rPr>
                <w:rFonts w:ascii="Arial" w:hAnsi="Arial" w:cs="Arial"/>
                <w:b/>
                <w:bCs/>
                <w:sz w:val="18"/>
                <w:szCs w:val="18"/>
              </w:rPr>
              <w:t>Agrícola y Ganadero:</w:t>
            </w:r>
          </w:p>
        </w:tc>
        <w:tc>
          <w:tcPr>
            <w:tcW w:w="3797" w:type="pct"/>
            <w:gridSpan w:val="9"/>
            <w:shd w:val="clear" w:color="auto" w:fill="auto"/>
            <w:vAlign w:val="center"/>
          </w:tcPr>
          <w:p w:rsidR="000B4768" w:rsidRPr="00394619" w:rsidRDefault="000B4768" w:rsidP="000B4768">
            <w:pPr>
              <w:rPr>
                <w:rFonts w:ascii="Arial" w:hAnsi="Arial" w:cs="Arial"/>
                <w:color w:val="000000"/>
                <w:sz w:val="18"/>
                <w:szCs w:val="18"/>
                <w:lang w:eastAsia="es-ES"/>
              </w:rPr>
            </w:pPr>
          </w:p>
        </w:tc>
      </w:tr>
      <w:tr w:rsidR="000B4768" w:rsidRPr="00ED36C1">
        <w:trPr>
          <w:gridAfter w:val="1"/>
          <w:jc w:val="center"/>
        </w:trPr>
        <w:tc>
          <w:tcPr>
            <w:tcW w:w="0" w:type="auto"/>
            <w:gridSpan w:val="13"/>
            <w:shd w:val="clear" w:color="auto" w:fill="FFFF99"/>
          </w:tcPr>
          <w:p w:rsidR="000B4768" w:rsidRPr="00ED36C1" w:rsidRDefault="000B4768" w:rsidP="000B4768">
            <w:pPr>
              <w:rPr>
                <w:rFonts w:ascii="Arial" w:hAnsi="Arial" w:cs="Arial"/>
                <w:sz w:val="18"/>
                <w:szCs w:val="18"/>
              </w:rPr>
            </w:pPr>
            <w:r w:rsidRPr="00ED36C1">
              <w:rPr>
                <w:rFonts w:ascii="Arial" w:hAnsi="Arial" w:cs="Arial"/>
                <w:sz w:val="18"/>
                <w:szCs w:val="18"/>
              </w:rPr>
              <w:t xml:space="preserve">   </w:t>
            </w:r>
            <w:r w:rsidRPr="00ED36C1">
              <w:rPr>
                <w:rFonts w:ascii="Arial" w:hAnsi="Arial" w:cs="Arial"/>
                <w:b/>
                <w:bCs/>
                <w:color w:val="000000"/>
                <w:sz w:val="18"/>
                <w:szCs w:val="18"/>
                <w:lang w:eastAsia="es-ES"/>
              </w:rPr>
              <w:t>¿Antes de que sucediera este desastre, se contaba con suficientes medidas preventivas?</w:t>
            </w:r>
          </w:p>
        </w:tc>
      </w:tr>
      <w:tr w:rsidR="000B4768" w:rsidRPr="00ED36C1">
        <w:trPr>
          <w:gridAfter w:val="1"/>
          <w:jc w:val="center"/>
        </w:trPr>
        <w:tc>
          <w:tcPr>
            <w:tcW w:w="0" w:type="auto"/>
            <w:gridSpan w:val="13"/>
          </w:tcPr>
          <w:p w:rsidR="000B4768" w:rsidRPr="00ED36C1" w:rsidRDefault="000B4768" w:rsidP="000B4768">
            <w:pPr>
              <w:rPr>
                <w:rFonts w:ascii="Arial" w:hAnsi="Arial" w:cs="Arial"/>
                <w:color w:val="000000"/>
                <w:sz w:val="18"/>
                <w:szCs w:val="18"/>
                <w:lang w:eastAsia="es-ES"/>
              </w:rPr>
            </w:pPr>
            <w:r w:rsidRPr="00ED36C1">
              <w:rPr>
                <w:rFonts w:ascii="Arial" w:hAnsi="Arial" w:cs="Arial"/>
                <w:b/>
                <w:bCs/>
                <w:color w:val="000000"/>
                <w:sz w:val="18"/>
                <w:szCs w:val="18"/>
                <w:lang w:eastAsia="es-ES"/>
              </w:rPr>
              <w:t xml:space="preserve">A) No había                                            </w:t>
            </w:r>
          </w:p>
          <w:p w:rsidR="000B4768" w:rsidRPr="00ED36C1" w:rsidRDefault="000B4768" w:rsidP="000B4768">
            <w:pPr>
              <w:rPr>
                <w:rFonts w:ascii="Arial" w:hAnsi="Arial" w:cs="Arial"/>
                <w:b/>
                <w:bCs/>
                <w:color w:val="000000"/>
                <w:sz w:val="18"/>
                <w:szCs w:val="18"/>
                <w:lang w:eastAsia="es-ES"/>
              </w:rPr>
            </w:pPr>
            <w:r w:rsidRPr="00ED36C1">
              <w:rPr>
                <w:rFonts w:ascii="Arial" w:hAnsi="Arial" w:cs="Arial"/>
                <w:b/>
                <w:bCs/>
                <w:color w:val="000000"/>
                <w:sz w:val="18"/>
                <w:szCs w:val="18"/>
                <w:lang w:eastAsia="es-ES"/>
              </w:rPr>
              <w:t xml:space="preserve">B) Insuficientes </w:t>
            </w:r>
            <w:r w:rsidRPr="00ED36C1">
              <w:rPr>
                <w:rFonts w:ascii="Arial" w:hAnsi="Arial" w:cs="Arial"/>
                <w:b/>
                <w:bCs/>
                <w:color w:val="000000"/>
                <w:sz w:val="18"/>
                <w:szCs w:val="18"/>
                <w:lang w:eastAsia="es-ES"/>
              </w:rPr>
              <w:tab/>
              <w:t xml:space="preserve"> </w:t>
            </w:r>
          </w:p>
          <w:p w:rsidR="000B4768" w:rsidRPr="00ED36C1" w:rsidRDefault="000B4768" w:rsidP="000B4768">
            <w:pPr>
              <w:rPr>
                <w:rFonts w:ascii="Arial" w:hAnsi="Arial" w:cs="Arial"/>
                <w:b/>
                <w:bCs/>
                <w:color w:val="000000"/>
                <w:sz w:val="18"/>
                <w:szCs w:val="18"/>
                <w:lang w:eastAsia="es-ES"/>
              </w:rPr>
            </w:pPr>
            <w:r w:rsidRPr="00ED36C1">
              <w:rPr>
                <w:rFonts w:ascii="Arial" w:hAnsi="Arial" w:cs="Arial"/>
                <w:b/>
                <w:bCs/>
                <w:color w:val="000000"/>
                <w:sz w:val="18"/>
                <w:szCs w:val="18"/>
                <w:lang w:eastAsia="es-ES"/>
              </w:rPr>
              <w:t xml:space="preserve">C) Suficientes                                            </w:t>
            </w:r>
          </w:p>
          <w:p w:rsidR="000B4768" w:rsidRPr="00ED36C1" w:rsidRDefault="000B4768" w:rsidP="000B4768">
            <w:pPr>
              <w:rPr>
                <w:rFonts w:ascii="Arial" w:hAnsi="Arial" w:cs="Arial"/>
                <w:b/>
                <w:bCs/>
                <w:sz w:val="18"/>
                <w:szCs w:val="18"/>
              </w:rPr>
            </w:pPr>
            <w:r w:rsidRPr="00ED36C1">
              <w:rPr>
                <w:rFonts w:ascii="Arial" w:hAnsi="Arial" w:cs="Arial"/>
                <w:b/>
                <w:bCs/>
                <w:color w:val="000000"/>
                <w:sz w:val="18"/>
                <w:szCs w:val="18"/>
                <w:lang w:eastAsia="es-ES"/>
              </w:rPr>
              <w:t xml:space="preserve">D) Sobradas    </w:t>
            </w:r>
          </w:p>
        </w:tc>
      </w:tr>
      <w:tr w:rsidR="000B4768" w:rsidRPr="00ED36C1">
        <w:trPr>
          <w:gridAfter w:val="1"/>
          <w:jc w:val="center"/>
        </w:trPr>
        <w:tc>
          <w:tcPr>
            <w:tcW w:w="0" w:type="auto"/>
            <w:gridSpan w:val="10"/>
          </w:tcPr>
          <w:p w:rsidR="000B4768" w:rsidRPr="00ED36C1" w:rsidRDefault="000B4768" w:rsidP="000B4768">
            <w:pPr>
              <w:jc w:val="right"/>
              <w:rPr>
                <w:rFonts w:ascii="Arial" w:hAnsi="Arial" w:cs="Arial"/>
                <w:b/>
                <w:bCs/>
                <w:sz w:val="18"/>
                <w:szCs w:val="18"/>
              </w:rPr>
            </w:pPr>
            <w:r w:rsidRPr="00ED36C1">
              <w:rPr>
                <w:rFonts w:ascii="Arial" w:hAnsi="Arial" w:cs="Arial"/>
                <w:b/>
                <w:bCs/>
                <w:sz w:val="18"/>
                <w:szCs w:val="18"/>
              </w:rPr>
              <w:t xml:space="preserve">Protección Civil: </w:t>
            </w:r>
          </w:p>
        </w:tc>
        <w:tc>
          <w:tcPr>
            <w:tcW w:w="0" w:type="auto"/>
            <w:gridSpan w:val="3"/>
            <w:shd w:val="clear" w:color="auto" w:fill="auto"/>
          </w:tcPr>
          <w:p w:rsidR="000B4768" w:rsidRPr="00ED36C1" w:rsidRDefault="000B4768" w:rsidP="000B4768">
            <w:pPr>
              <w:rPr>
                <w:rFonts w:ascii="Arial" w:hAnsi="Arial" w:cs="Arial"/>
                <w:sz w:val="18"/>
                <w:szCs w:val="18"/>
              </w:rPr>
            </w:pPr>
            <w:r w:rsidRPr="00ED36C1">
              <w:rPr>
                <w:rFonts w:ascii="Arial" w:hAnsi="Arial" w:cs="Arial"/>
                <w:b/>
                <w:bCs/>
                <w:color w:val="993300"/>
                <w:sz w:val="18"/>
                <w:szCs w:val="18"/>
              </w:rPr>
              <w:t>No había</w:t>
            </w:r>
          </w:p>
        </w:tc>
      </w:tr>
      <w:tr w:rsidR="000B4768" w:rsidRPr="00ED36C1">
        <w:trPr>
          <w:gridAfter w:val="1"/>
          <w:jc w:val="center"/>
        </w:trPr>
        <w:tc>
          <w:tcPr>
            <w:tcW w:w="0" w:type="auto"/>
            <w:gridSpan w:val="10"/>
          </w:tcPr>
          <w:p w:rsidR="000B4768" w:rsidRPr="00ED36C1" w:rsidRDefault="000B4768" w:rsidP="000B4768">
            <w:pPr>
              <w:jc w:val="right"/>
              <w:rPr>
                <w:rFonts w:ascii="Arial" w:hAnsi="Arial" w:cs="Arial"/>
                <w:b/>
                <w:bCs/>
                <w:sz w:val="18"/>
                <w:szCs w:val="18"/>
              </w:rPr>
            </w:pPr>
            <w:r w:rsidRPr="00ED36C1">
              <w:rPr>
                <w:rFonts w:ascii="Arial" w:hAnsi="Arial" w:cs="Arial"/>
                <w:b/>
                <w:bCs/>
                <w:sz w:val="18"/>
                <w:szCs w:val="18"/>
              </w:rPr>
              <w:t xml:space="preserve">Sector Forestal: </w:t>
            </w:r>
          </w:p>
        </w:tc>
        <w:tc>
          <w:tcPr>
            <w:tcW w:w="0" w:type="auto"/>
            <w:gridSpan w:val="3"/>
            <w:shd w:val="clear" w:color="auto" w:fill="auto"/>
          </w:tcPr>
          <w:p w:rsidR="000B4768" w:rsidRPr="00ED36C1" w:rsidRDefault="000B4768" w:rsidP="000B4768">
            <w:pPr>
              <w:rPr>
                <w:rFonts w:ascii="Arial" w:hAnsi="Arial" w:cs="Arial"/>
                <w:sz w:val="18"/>
                <w:szCs w:val="18"/>
              </w:rPr>
            </w:pPr>
            <w:r w:rsidRPr="00ED36C1">
              <w:rPr>
                <w:rFonts w:ascii="Arial" w:hAnsi="Arial" w:cs="Arial"/>
                <w:b/>
                <w:bCs/>
                <w:color w:val="993300"/>
                <w:sz w:val="18"/>
                <w:szCs w:val="18"/>
              </w:rPr>
              <w:t>No había.</w:t>
            </w:r>
          </w:p>
        </w:tc>
      </w:tr>
      <w:tr w:rsidR="000B4768" w:rsidRPr="00ED36C1">
        <w:trPr>
          <w:gridAfter w:val="1"/>
          <w:jc w:val="center"/>
        </w:trPr>
        <w:tc>
          <w:tcPr>
            <w:tcW w:w="0" w:type="auto"/>
            <w:gridSpan w:val="10"/>
          </w:tcPr>
          <w:p w:rsidR="000B4768" w:rsidRPr="00ED36C1" w:rsidRDefault="000B4768" w:rsidP="000B4768">
            <w:pPr>
              <w:jc w:val="right"/>
              <w:rPr>
                <w:rFonts w:ascii="Arial" w:hAnsi="Arial" w:cs="Arial"/>
                <w:b/>
                <w:bCs/>
                <w:sz w:val="18"/>
                <w:szCs w:val="18"/>
              </w:rPr>
            </w:pPr>
            <w:r w:rsidRPr="00ED36C1">
              <w:rPr>
                <w:rFonts w:ascii="Arial" w:hAnsi="Arial" w:cs="Arial"/>
                <w:b/>
                <w:bCs/>
                <w:sz w:val="18"/>
                <w:szCs w:val="18"/>
              </w:rPr>
              <w:lastRenderedPageBreak/>
              <w:t>Agrícola y Ganadero:</w:t>
            </w:r>
          </w:p>
        </w:tc>
        <w:tc>
          <w:tcPr>
            <w:tcW w:w="0" w:type="auto"/>
            <w:gridSpan w:val="3"/>
            <w:shd w:val="clear" w:color="auto" w:fill="auto"/>
          </w:tcPr>
          <w:p w:rsidR="000B4768" w:rsidRPr="00ED36C1" w:rsidRDefault="000B4768" w:rsidP="000B4768">
            <w:pPr>
              <w:rPr>
                <w:rFonts w:ascii="Arial" w:hAnsi="Arial" w:cs="Arial"/>
                <w:sz w:val="18"/>
                <w:szCs w:val="18"/>
              </w:rPr>
            </w:pPr>
          </w:p>
        </w:tc>
      </w:tr>
      <w:tr w:rsidR="000B4768" w:rsidRPr="00ED36C1">
        <w:trPr>
          <w:gridAfter w:val="1"/>
          <w:jc w:val="center"/>
        </w:trPr>
        <w:tc>
          <w:tcPr>
            <w:tcW w:w="0" w:type="auto"/>
            <w:gridSpan w:val="10"/>
          </w:tcPr>
          <w:p w:rsidR="000B4768" w:rsidRPr="00ED36C1" w:rsidRDefault="000B4768" w:rsidP="000B4768">
            <w:pPr>
              <w:rPr>
                <w:rFonts w:ascii="Arial" w:hAnsi="Arial" w:cs="Arial"/>
                <w:b/>
                <w:bCs/>
                <w:sz w:val="18"/>
                <w:szCs w:val="18"/>
              </w:rPr>
            </w:pPr>
          </w:p>
        </w:tc>
        <w:tc>
          <w:tcPr>
            <w:tcW w:w="0" w:type="auto"/>
            <w:gridSpan w:val="3"/>
            <w:shd w:val="clear" w:color="auto" w:fill="auto"/>
          </w:tcPr>
          <w:p w:rsidR="000B4768" w:rsidRPr="00ED36C1" w:rsidRDefault="000B4768" w:rsidP="000B4768">
            <w:pPr>
              <w:rPr>
                <w:rFonts w:ascii="Arial" w:hAnsi="Arial" w:cs="Arial"/>
                <w:sz w:val="18"/>
                <w:szCs w:val="18"/>
              </w:rPr>
            </w:pPr>
          </w:p>
          <w:p w:rsidR="000B4768" w:rsidRPr="00ED36C1" w:rsidRDefault="000B4768" w:rsidP="000B4768">
            <w:pPr>
              <w:rPr>
                <w:rFonts w:ascii="Arial" w:hAnsi="Arial" w:cs="Arial"/>
                <w:sz w:val="18"/>
                <w:szCs w:val="18"/>
              </w:rPr>
            </w:pP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trHeight w:val="397"/>
          <w:jc w:val="center"/>
        </w:trPr>
        <w:tc>
          <w:tcPr>
            <w:tcW w:w="0" w:type="auto"/>
            <w:gridSpan w:val="14"/>
            <w:shd w:val="clear" w:color="auto" w:fill="FFFF99"/>
            <w:vAlign w:val="center"/>
          </w:tcPr>
          <w:p w:rsidR="000B4768" w:rsidRPr="00394619" w:rsidRDefault="000B4768" w:rsidP="00394619">
            <w:pPr>
              <w:ind w:right="-217"/>
              <w:rPr>
                <w:rFonts w:ascii="Arial" w:hAnsi="Arial" w:cs="Arial"/>
                <w:b/>
                <w:bCs/>
                <w:color w:val="000000"/>
                <w:sz w:val="18"/>
                <w:szCs w:val="18"/>
                <w:lang w:eastAsia="es-ES"/>
              </w:rPr>
            </w:pPr>
            <w:r w:rsidRPr="00394619">
              <w:rPr>
                <w:rFonts w:ascii="Arial" w:hAnsi="Arial" w:cs="Arial"/>
                <w:color w:val="000000"/>
                <w:sz w:val="20"/>
                <w:szCs w:val="20"/>
                <w:lang w:eastAsia="es-ES"/>
              </w:rPr>
              <w:t xml:space="preserve"> </w:t>
            </w:r>
            <w:r w:rsidRPr="00394619">
              <w:rPr>
                <w:rFonts w:ascii="Arial" w:hAnsi="Arial" w:cs="Arial"/>
                <w:b/>
                <w:bCs/>
                <w:color w:val="000000"/>
                <w:sz w:val="18"/>
                <w:szCs w:val="18"/>
                <w:lang w:eastAsia="es-ES"/>
              </w:rPr>
              <w:t>¿Qué cree usted que se piensa en la comunidad del POR QUÉ suceden los desastres?</w:t>
            </w: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trHeight w:val="301"/>
          <w:jc w:val="center"/>
        </w:trPr>
        <w:tc>
          <w:tcPr>
            <w:tcW w:w="0" w:type="auto"/>
            <w:gridSpan w:val="7"/>
            <w:vAlign w:val="center"/>
          </w:tcPr>
          <w:p w:rsidR="000B4768" w:rsidRPr="00394619" w:rsidRDefault="000B4768" w:rsidP="000B4768">
            <w:pPr>
              <w:rPr>
                <w:rFonts w:ascii="Arial" w:hAnsi="Arial" w:cs="Arial"/>
                <w:b/>
                <w:bCs/>
                <w:color w:val="993300"/>
                <w:sz w:val="18"/>
                <w:szCs w:val="18"/>
              </w:rPr>
            </w:pPr>
            <w:r w:rsidRPr="00394619">
              <w:rPr>
                <w:rFonts w:ascii="Arial" w:hAnsi="Arial" w:cs="Arial"/>
                <w:b/>
                <w:bCs/>
                <w:sz w:val="18"/>
                <w:szCs w:val="18"/>
              </w:rPr>
              <w:t>Protección Civil:</w:t>
            </w:r>
          </w:p>
        </w:tc>
        <w:tc>
          <w:tcPr>
            <w:tcW w:w="0" w:type="auto"/>
            <w:gridSpan w:val="7"/>
            <w:vAlign w:val="center"/>
          </w:tcPr>
          <w:p w:rsidR="000B4768" w:rsidRPr="00394619" w:rsidRDefault="000B4768" w:rsidP="000B4768">
            <w:pPr>
              <w:rPr>
                <w:rFonts w:ascii="Arial" w:hAnsi="Arial" w:cs="Arial"/>
                <w:color w:val="000000"/>
                <w:sz w:val="18"/>
                <w:szCs w:val="18"/>
                <w:lang w:eastAsia="es-ES"/>
              </w:rPr>
            </w:pPr>
            <w:r w:rsidRPr="00394619">
              <w:rPr>
                <w:rFonts w:ascii="Arial" w:hAnsi="Arial" w:cs="Arial"/>
                <w:b/>
                <w:bCs/>
                <w:color w:val="993300"/>
                <w:sz w:val="18"/>
                <w:szCs w:val="18"/>
              </w:rPr>
              <w:t>Descuido de la humanidad.</w:t>
            </w: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jc w:val="center"/>
        </w:trPr>
        <w:tc>
          <w:tcPr>
            <w:tcW w:w="0" w:type="auto"/>
            <w:gridSpan w:val="7"/>
            <w:vAlign w:val="center"/>
          </w:tcPr>
          <w:p w:rsidR="000B4768" w:rsidRPr="00394619" w:rsidRDefault="000B4768" w:rsidP="000B4768">
            <w:pPr>
              <w:rPr>
                <w:rFonts w:ascii="Arial" w:hAnsi="Arial" w:cs="Arial"/>
                <w:color w:val="000000"/>
                <w:sz w:val="18"/>
                <w:szCs w:val="18"/>
                <w:lang w:eastAsia="es-ES"/>
              </w:rPr>
            </w:pPr>
            <w:r w:rsidRPr="00394619">
              <w:rPr>
                <w:rFonts w:ascii="Arial" w:hAnsi="Arial" w:cs="Arial"/>
                <w:b/>
                <w:bCs/>
                <w:sz w:val="18"/>
                <w:szCs w:val="18"/>
              </w:rPr>
              <w:t>Sector Forestal:</w:t>
            </w:r>
          </w:p>
        </w:tc>
        <w:tc>
          <w:tcPr>
            <w:tcW w:w="0" w:type="auto"/>
            <w:gridSpan w:val="7"/>
            <w:vAlign w:val="center"/>
          </w:tcPr>
          <w:p w:rsidR="000B4768" w:rsidRPr="00394619" w:rsidRDefault="000B4768" w:rsidP="000B4768">
            <w:pPr>
              <w:rPr>
                <w:rFonts w:ascii="Arial" w:hAnsi="Arial" w:cs="Arial"/>
                <w:color w:val="000000"/>
                <w:sz w:val="18"/>
                <w:szCs w:val="18"/>
                <w:lang w:eastAsia="es-ES"/>
              </w:rPr>
            </w:pPr>
            <w:r w:rsidRPr="00394619">
              <w:rPr>
                <w:rFonts w:ascii="Arial" w:hAnsi="Arial" w:cs="Arial"/>
                <w:b/>
                <w:bCs/>
                <w:color w:val="993300"/>
                <w:sz w:val="18"/>
                <w:szCs w:val="18"/>
              </w:rPr>
              <w:t>Porque  estamos acabando con los recursos naturales.</w:t>
            </w: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jc w:val="center"/>
        </w:trPr>
        <w:tc>
          <w:tcPr>
            <w:tcW w:w="0" w:type="auto"/>
            <w:gridSpan w:val="7"/>
            <w:vAlign w:val="center"/>
          </w:tcPr>
          <w:p w:rsidR="000B4768" w:rsidRPr="00394619" w:rsidRDefault="000B4768" w:rsidP="000B4768">
            <w:pPr>
              <w:rPr>
                <w:rFonts w:ascii="Arial" w:hAnsi="Arial" w:cs="Arial"/>
                <w:b/>
                <w:bCs/>
                <w:sz w:val="18"/>
                <w:szCs w:val="18"/>
              </w:rPr>
            </w:pPr>
            <w:r w:rsidRPr="00394619">
              <w:rPr>
                <w:rFonts w:ascii="Arial" w:hAnsi="Arial" w:cs="Arial"/>
                <w:b/>
                <w:bCs/>
                <w:sz w:val="18"/>
                <w:szCs w:val="18"/>
              </w:rPr>
              <w:t>Agrícola y Ganadero:</w:t>
            </w:r>
          </w:p>
        </w:tc>
        <w:tc>
          <w:tcPr>
            <w:tcW w:w="0" w:type="auto"/>
            <w:gridSpan w:val="7"/>
            <w:vAlign w:val="center"/>
          </w:tcPr>
          <w:p w:rsidR="000B4768" w:rsidRPr="00394619" w:rsidRDefault="000B4768" w:rsidP="000B4768">
            <w:pPr>
              <w:rPr>
                <w:rFonts w:ascii="Arial" w:hAnsi="Arial" w:cs="Arial"/>
                <w:b/>
                <w:bCs/>
                <w:color w:val="993300"/>
                <w:sz w:val="18"/>
                <w:szCs w:val="18"/>
              </w:rPr>
            </w:pP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jc w:val="center"/>
        </w:trPr>
        <w:tc>
          <w:tcPr>
            <w:tcW w:w="0" w:type="auto"/>
            <w:gridSpan w:val="7"/>
            <w:vAlign w:val="center"/>
          </w:tcPr>
          <w:p w:rsidR="000B4768" w:rsidRPr="00394619" w:rsidRDefault="000B4768" w:rsidP="000B4768">
            <w:pPr>
              <w:rPr>
                <w:rFonts w:ascii="Arial" w:hAnsi="Arial" w:cs="Arial"/>
                <w:color w:val="000000"/>
                <w:sz w:val="18"/>
                <w:szCs w:val="18"/>
                <w:lang w:eastAsia="es-ES"/>
              </w:rPr>
            </w:pPr>
          </w:p>
        </w:tc>
        <w:tc>
          <w:tcPr>
            <w:tcW w:w="0" w:type="auto"/>
            <w:gridSpan w:val="7"/>
            <w:vAlign w:val="center"/>
          </w:tcPr>
          <w:p w:rsidR="000B4768" w:rsidRPr="00394619" w:rsidRDefault="000B4768" w:rsidP="000B4768">
            <w:pPr>
              <w:rPr>
                <w:rFonts w:ascii="Arial" w:hAnsi="Arial" w:cs="Arial"/>
                <w:color w:val="000000"/>
                <w:sz w:val="18"/>
                <w:szCs w:val="18"/>
                <w:lang w:eastAsia="es-ES"/>
              </w:rPr>
            </w:pP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trHeight w:val="301"/>
          <w:jc w:val="center"/>
        </w:trPr>
        <w:tc>
          <w:tcPr>
            <w:tcW w:w="0" w:type="auto"/>
            <w:gridSpan w:val="14"/>
            <w:shd w:val="clear" w:color="auto" w:fill="FFFF99"/>
            <w:vAlign w:val="center"/>
          </w:tcPr>
          <w:p w:rsidR="000B4768" w:rsidRPr="00394619" w:rsidRDefault="000B4768" w:rsidP="000B4768">
            <w:pPr>
              <w:rPr>
                <w:rFonts w:ascii="Arial" w:hAnsi="Arial" w:cs="Arial"/>
                <w:b/>
                <w:bCs/>
                <w:color w:val="993300"/>
                <w:sz w:val="18"/>
                <w:szCs w:val="18"/>
              </w:rPr>
            </w:pPr>
            <w:r w:rsidRPr="00394619">
              <w:rPr>
                <w:rFonts w:ascii="Arial" w:hAnsi="Arial" w:cs="Arial"/>
                <w:color w:val="000000"/>
                <w:sz w:val="18"/>
                <w:szCs w:val="18"/>
                <w:lang w:eastAsia="es-ES"/>
              </w:rPr>
              <w:t xml:space="preserve">¿Sabe si en su alguna de las localidades  se han </w:t>
            </w:r>
            <w:r w:rsidRPr="00394619">
              <w:rPr>
                <w:rFonts w:ascii="Arial" w:hAnsi="Arial" w:cs="Arial"/>
                <w:b/>
                <w:bCs/>
                <w:color w:val="000000"/>
                <w:sz w:val="18"/>
                <w:szCs w:val="18"/>
                <w:lang w:eastAsia="es-ES"/>
              </w:rPr>
              <w:t xml:space="preserve">construido obras que ayuden a disminuir los efectos </w:t>
            </w:r>
            <w:r w:rsidRPr="00394619">
              <w:rPr>
                <w:rFonts w:ascii="Arial" w:hAnsi="Arial" w:cs="Arial"/>
                <w:color w:val="000000"/>
                <w:sz w:val="18"/>
                <w:szCs w:val="18"/>
                <w:lang w:eastAsia="es-ES"/>
              </w:rPr>
              <w:t xml:space="preserve">de fenómenos naturales tales como bordos, presas, terrazas, muros de contención, pozos, sistemas de drenaje, rompe vientos, rompeolas, etc.? (Consultar </w:t>
            </w:r>
            <w:r w:rsidR="004D121E" w:rsidRPr="00394619">
              <w:rPr>
                <w:rFonts w:ascii="Arial" w:hAnsi="Arial" w:cs="Arial"/>
                <w:color w:val="000000"/>
                <w:sz w:val="18"/>
                <w:szCs w:val="18"/>
                <w:lang w:eastAsia="es-ES"/>
              </w:rPr>
              <w:t>Cuadro</w:t>
            </w:r>
            <w:r w:rsidRPr="00394619">
              <w:rPr>
                <w:rFonts w:ascii="Arial" w:hAnsi="Arial" w:cs="Arial"/>
                <w:color w:val="000000"/>
                <w:sz w:val="18"/>
                <w:szCs w:val="18"/>
                <w:lang w:eastAsia="es-ES"/>
              </w:rPr>
              <w:t xml:space="preserve"> de localidades).</w:t>
            </w: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trHeight w:val="301"/>
          <w:jc w:val="center"/>
        </w:trPr>
        <w:tc>
          <w:tcPr>
            <w:tcW w:w="0" w:type="auto"/>
            <w:gridSpan w:val="7"/>
            <w:vAlign w:val="center"/>
          </w:tcPr>
          <w:p w:rsidR="000B4768" w:rsidRPr="00394619" w:rsidRDefault="000B4768" w:rsidP="000B4768">
            <w:pPr>
              <w:rPr>
                <w:rFonts w:ascii="Arial" w:hAnsi="Arial" w:cs="Arial"/>
                <w:b/>
                <w:bCs/>
                <w:color w:val="993300"/>
                <w:sz w:val="18"/>
                <w:szCs w:val="18"/>
              </w:rPr>
            </w:pPr>
            <w:r w:rsidRPr="00394619">
              <w:rPr>
                <w:rFonts w:ascii="Arial" w:hAnsi="Arial" w:cs="Arial"/>
                <w:b/>
                <w:bCs/>
                <w:sz w:val="18"/>
                <w:szCs w:val="18"/>
              </w:rPr>
              <w:t>Protección Civil:</w:t>
            </w:r>
          </w:p>
        </w:tc>
        <w:tc>
          <w:tcPr>
            <w:tcW w:w="0" w:type="auto"/>
            <w:gridSpan w:val="7"/>
            <w:vAlign w:val="center"/>
          </w:tcPr>
          <w:p w:rsidR="000B4768" w:rsidRPr="00394619" w:rsidRDefault="000B4768" w:rsidP="000B4768">
            <w:pPr>
              <w:rPr>
                <w:rFonts w:ascii="Arial" w:hAnsi="Arial" w:cs="Arial"/>
                <w:color w:val="000000"/>
                <w:sz w:val="18"/>
                <w:szCs w:val="18"/>
                <w:lang w:eastAsia="es-ES"/>
              </w:rPr>
            </w:pPr>
            <w:r w:rsidRPr="00394619">
              <w:rPr>
                <w:rFonts w:ascii="Arial" w:hAnsi="Arial" w:cs="Arial"/>
                <w:b/>
                <w:bCs/>
                <w:color w:val="993300"/>
                <w:sz w:val="18"/>
                <w:szCs w:val="18"/>
              </w:rPr>
              <w:t>Río Grande, Hidalgo, Río Verde.</w:t>
            </w: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jc w:val="center"/>
        </w:trPr>
        <w:tc>
          <w:tcPr>
            <w:tcW w:w="0" w:type="auto"/>
            <w:gridSpan w:val="7"/>
            <w:vAlign w:val="center"/>
          </w:tcPr>
          <w:p w:rsidR="000B4768" w:rsidRPr="00394619" w:rsidRDefault="000B4768" w:rsidP="000B4768">
            <w:pPr>
              <w:rPr>
                <w:rFonts w:ascii="Arial" w:hAnsi="Arial" w:cs="Arial"/>
                <w:color w:val="000000"/>
                <w:sz w:val="18"/>
                <w:szCs w:val="18"/>
                <w:lang w:eastAsia="es-ES"/>
              </w:rPr>
            </w:pPr>
            <w:r w:rsidRPr="00394619">
              <w:rPr>
                <w:rFonts w:ascii="Arial" w:hAnsi="Arial" w:cs="Arial"/>
                <w:b/>
                <w:bCs/>
                <w:sz w:val="18"/>
                <w:szCs w:val="18"/>
              </w:rPr>
              <w:t>Sector Forestal</w:t>
            </w:r>
            <w:r w:rsidRPr="00394619">
              <w:rPr>
                <w:rFonts w:ascii="Arial" w:hAnsi="Arial" w:cs="Arial"/>
                <w:b/>
                <w:bCs/>
                <w:color w:val="993300"/>
                <w:sz w:val="18"/>
                <w:szCs w:val="18"/>
              </w:rPr>
              <w:t>:</w:t>
            </w:r>
          </w:p>
        </w:tc>
        <w:tc>
          <w:tcPr>
            <w:tcW w:w="0" w:type="auto"/>
            <w:gridSpan w:val="7"/>
            <w:vAlign w:val="center"/>
          </w:tcPr>
          <w:p w:rsidR="000B4768" w:rsidRPr="00394619" w:rsidRDefault="000B4768" w:rsidP="000B4768">
            <w:pPr>
              <w:rPr>
                <w:rFonts w:ascii="Arial" w:hAnsi="Arial" w:cs="Arial"/>
                <w:color w:val="000000"/>
                <w:sz w:val="18"/>
                <w:szCs w:val="18"/>
                <w:lang w:eastAsia="es-ES"/>
              </w:rPr>
            </w:pPr>
            <w:r w:rsidRPr="00394619">
              <w:rPr>
                <w:rFonts w:ascii="Arial" w:hAnsi="Arial" w:cs="Arial"/>
                <w:b/>
                <w:bCs/>
                <w:color w:val="993300"/>
                <w:sz w:val="18"/>
                <w:szCs w:val="18"/>
              </w:rPr>
              <w:t xml:space="preserve">En Cero Hermoso, </w:t>
            </w:r>
            <w:proofErr w:type="spellStart"/>
            <w:r w:rsidRPr="00394619">
              <w:rPr>
                <w:rFonts w:ascii="Arial" w:hAnsi="Arial" w:cs="Arial"/>
                <w:b/>
                <w:bCs/>
                <w:color w:val="993300"/>
                <w:sz w:val="18"/>
                <w:szCs w:val="18"/>
              </w:rPr>
              <w:t>Manialtepec</w:t>
            </w:r>
            <w:proofErr w:type="spellEnd"/>
            <w:r w:rsidRPr="00394619">
              <w:rPr>
                <w:rFonts w:ascii="Arial" w:hAnsi="Arial" w:cs="Arial"/>
                <w:b/>
                <w:bCs/>
                <w:color w:val="993300"/>
                <w:sz w:val="18"/>
                <w:szCs w:val="18"/>
              </w:rPr>
              <w:t xml:space="preserve">, </w:t>
            </w:r>
            <w:proofErr w:type="spellStart"/>
            <w:r w:rsidRPr="00394619">
              <w:rPr>
                <w:rFonts w:ascii="Arial" w:hAnsi="Arial" w:cs="Arial"/>
                <w:b/>
                <w:bCs/>
                <w:color w:val="993300"/>
                <w:sz w:val="18"/>
                <w:szCs w:val="18"/>
              </w:rPr>
              <w:t>Chacahua</w:t>
            </w:r>
            <w:proofErr w:type="spellEnd"/>
            <w:r w:rsidRPr="00394619">
              <w:rPr>
                <w:rFonts w:ascii="Arial" w:hAnsi="Arial" w:cs="Arial"/>
                <w:b/>
                <w:bCs/>
                <w:color w:val="993300"/>
                <w:sz w:val="18"/>
                <w:szCs w:val="18"/>
              </w:rPr>
              <w:t xml:space="preserve"> y Yugue.</w:t>
            </w:r>
          </w:p>
        </w:tc>
      </w:tr>
      <w:tr w:rsidR="000B4768" w:rsidRPr="00394619" w:rsidTr="0039461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jc w:val="center"/>
        </w:trPr>
        <w:tc>
          <w:tcPr>
            <w:tcW w:w="0" w:type="auto"/>
            <w:gridSpan w:val="7"/>
            <w:vAlign w:val="center"/>
          </w:tcPr>
          <w:p w:rsidR="000B4768" w:rsidRPr="00394619" w:rsidRDefault="000B4768" w:rsidP="000B4768">
            <w:pPr>
              <w:rPr>
                <w:rFonts w:ascii="Arial" w:hAnsi="Arial" w:cs="Arial"/>
                <w:color w:val="000000"/>
                <w:sz w:val="18"/>
                <w:szCs w:val="18"/>
                <w:lang w:eastAsia="es-ES"/>
              </w:rPr>
            </w:pPr>
            <w:r w:rsidRPr="00394619">
              <w:rPr>
                <w:rFonts w:ascii="Arial" w:hAnsi="Arial" w:cs="Arial"/>
                <w:b/>
                <w:bCs/>
                <w:sz w:val="18"/>
                <w:szCs w:val="18"/>
              </w:rPr>
              <w:t>Agrícola y Ganadero:</w:t>
            </w:r>
          </w:p>
        </w:tc>
        <w:tc>
          <w:tcPr>
            <w:tcW w:w="0" w:type="auto"/>
            <w:gridSpan w:val="7"/>
            <w:vAlign w:val="center"/>
          </w:tcPr>
          <w:p w:rsidR="000B4768" w:rsidRPr="00394619" w:rsidRDefault="000B4768" w:rsidP="000B4768">
            <w:pPr>
              <w:rPr>
                <w:rFonts w:ascii="Arial" w:hAnsi="Arial" w:cs="Arial"/>
                <w:color w:val="000000"/>
                <w:sz w:val="18"/>
                <w:szCs w:val="18"/>
                <w:lang w:eastAsia="es-ES"/>
              </w:rPr>
            </w:pPr>
          </w:p>
        </w:tc>
      </w:tr>
      <w:tr w:rsidR="000B4768" w:rsidRPr="00394619" w:rsidTr="00394619">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c>
          <w:tcPr>
            <w:tcW w:w="5000" w:type="pct"/>
            <w:gridSpan w:val="14"/>
            <w:shd w:val="clear" w:color="auto" w:fill="FFFF99"/>
          </w:tcPr>
          <w:p w:rsidR="000B4768" w:rsidRPr="00394619" w:rsidRDefault="000B4768" w:rsidP="00394619">
            <w:pPr>
              <w:jc w:val="center"/>
              <w:rPr>
                <w:rFonts w:ascii="Arial" w:hAnsi="Arial" w:cs="Arial"/>
                <w:b/>
                <w:bCs/>
                <w:color w:val="000000"/>
                <w:sz w:val="18"/>
                <w:szCs w:val="18"/>
                <w:lang w:eastAsia="es-ES"/>
              </w:rPr>
            </w:pPr>
          </w:p>
          <w:p w:rsidR="000B4768" w:rsidRPr="00394619" w:rsidRDefault="000B4768" w:rsidP="00394619">
            <w:pPr>
              <w:jc w:val="center"/>
              <w:rPr>
                <w:rFonts w:ascii="Arial" w:hAnsi="Arial" w:cs="Arial"/>
                <w:b/>
                <w:bCs/>
                <w:color w:val="000000"/>
                <w:sz w:val="18"/>
                <w:szCs w:val="18"/>
                <w:lang w:eastAsia="es-ES"/>
              </w:rPr>
            </w:pPr>
            <w:r w:rsidRPr="00394619">
              <w:rPr>
                <w:rFonts w:ascii="Arial" w:hAnsi="Arial" w:cs="Arial"/>
                <w:b/>
                <w:bCs/>
                <w:color w:val="000000"/>
                <w:sz w:val="18"/>
                <w:szCs w:val="18"/>
                <w:lang w:eastAsia="es-ES"/>
              </w:rPr>
              <w:t>En las localidades que usted pueda mencionar, ¿Se cuenta con:</w:t>
            </w:r>
          </w:p>
          <w:p w:rsidR="000B4768" w:rsidRPr="00394619" w:rsidRDefault="000B4768" w:rsidP="00394619">
            <w:pPr>
              <w:jc w:val="center"/>
              <w:rPr>
                <w:rFonts w:ascii="Arial" w:hAnsi="Arial" w:cs="Arial"/>
                <w:b/>
                <w:bCs/>
                <w:color w:val="000000"/>
                <w:sz w:val="18"/>
                <w:szCs w:val="18"/>
                <w:lang w:eastAsia="es-ES"/>
              </w:rPr>
            </w:pPr>
          </w:p>
        </w:tc>
      </w:tr>
      <w:tr w:rsidR="000B4768" w:rsidRPr="00394619" w:rsidTr="00394619">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c>
          <w:tcPr>
            <w:tcW w:w="999" w:type="pct"/>
            <w:gridSpan w:val="4"/>
          </w:tcPr>
          <w:p w:rsidR="000B4768" w:rsidRPr="00394619" w:rsidRDefault="000B4768" w:rsidP="000B4768">
            <w:pPr>
              <w:rPr>
                <w:rFonts w:ascii="Arial" w:hAnsi="Arial" w:cs="Arial"/>
                <w:sz w:val="18"/>
                <w:szCs w:val="18"/>
                <w:lang w:eastAsia="es-ES"/>
              </w:rPr>
            </w:pPr>
          </w:p>
        </w:tc>
        <w:tc>
          <w:tcPr>
            <w:tcW w:w="1000" w:type="pct"/>
            <w:gridSpan w:val="3"/>
          </w:tcPr>
          <w:p w:rsidR="000B4768" w:rsidRPr="00394619" w:rsidRDefault="000B4768" w:rsidP="00394619">
            <w:pPr>
              <w:jc w:val="center"/>
              <w:rPr>
                <w:rFonts w:ascii="Arial" w:hAnsi="Arial" w:cs="Arial"/>
                <w:b/>
                <w:bCs/>
                <w:sz w:val="18"/>
                <w:szCs w:val="18"/>
                <w:lang w:eastAsia="es-ES"/>
              </w:rPr>
            </w:pPr>
            <w:r w:rsidRPr="00394619">
              <w:rPr>
                <w:rFonts w:ascii="Arial" w:hAnsi="Arial" w:cs="Arial"/>
                <w:b/>
                <w:bCs/>
                <w:color w:val="000000"/>
                <w:sz w:val="18"/>
                <w:szCs w:val="18"/>
                <w:lang w:val="pt-BR" w:eastAsia="es-ES"/>
              </w:rPr>
              <w:t>Hospitales</w:t>
            </w:r>
          </w:p>
        </w:tc>
        <w:tc>
          <w:tcPr>
            <w:tcW w:w="1000" w:type="pct"/>
            <w:gridSpan w:val="4"/>
          </w:tcPr>
          <w:p w:rsidR="000B4768" w:rsidRPr="00394619" w:rsidRDefault="000B4768" w:rsidP="00394619">
            <w:pPr>
              <w:jc w:val="center"/>
              <w:rPr>
                <w:rFonts w:ascii="Arial" w:hAnsi="Arial" w:cs="Arial"/>
                <w:b/>
                <w:bCs/>
                <w:sz w:val="18"/>
                <w:szCs w:val="18"/>
                <w:lang w:eastAsia="es-ES"/>
              </w:rPr>
            </w:pPr>
            <w:r w:rsidRPr="00394619">
              <w:rPr>
                <w:rFonts w:ascii="Arial" w:hAnsi="Arial" w:cs="Arial"/>
                <w:b/>
                <w:bCs/>
                <w:color w:val="000000"/>
                <w:sz w:val="18"/>
                <w:szCs w:val="18"/>
                <w:lang w:val="pt-BR" w:eastAsia="es-ES"/>
              </w:rPr>
              <w:t>Albergues</w:t>
            </w:r>
          </w:p>
        </w:tc>
        <w:tc>
          <w:tcPr>
            <w:tcW w:w="1000" w:type="pct"/>
            <w:gridSpan w:val="2"/>
          </w:tcPr>
          <w:p w:rsidR="000B4768" w:rsidRPr="00394619" w:rsidRDefault="000B4768" w:rsidP="00394619">
            <w:pPr>
              <w:jc w:val="center"/>
              <w:rPr>
                <w:rFonts w:ascii="Arial" w:hAnsi="Arial" w:cs="Arial"/>
                <w:b/>
                <w:bCs/>
                <w:sz w:val="18"/>
                <w:szCs w:val="18"/>
                <w:lang w:eastAsia="es-ES"/>
              </w:rPr>
            </w:pPr>
            <w:r w:rsidRPr="00394619">
              <w:rPr>
                <w:rFonts w:ascii="Arial" w:hAnsi="Arial" w:cs="Arial"/>
                <w:b/>
                <w:bCs/>
                <w:color w:val="000000"/>
                <w:sz w:val="18"/>
                <w:szCs w:val="18"/>
                <w:lang w:eastAsia="es-ES"/>
              </w:rPr>
              <w:t>Grupos organizados de Protección Civil.</w:t>
            </w:r>
          </w:p>
        </w:tc>
        <w:tc>
          <w:tcPr>
            <w:tcW w:w="1001" w:type="pct"/>
          </w:tcPr>
          <w:p w:rsidR="000B4768" w:rsidRPr="00394619" w:rsidRDefault="000B4768" w:rsidP="00394619">
            <w:pPr>
              <w:jc w:val="center"/>
              <w:rPr>
                <w:rFonts w:ascii="Arial" w:hAnsi="Arial" w:cs="Arial"/>
                <w:b/>
                <w:bCs/>
                <w:sz w:val="18"/>
                <w:szCs w:val="18"/>
                <w:lang w:eastAsia="es-ES"/>
              </w:rPr>
            </w:pPr>
            <w:r w:rsidRPr="00394619">
              <w:rPr>
                <w:rFonts w:ascii="Arial" w:hAnsi="Arial" w:cs="Arial"/>
                <w:b/>
                <w:bCs/>
                <w:color w:val="000000"/>
                <w:sz w:val="18"/>
                <w:szCs w:val="18"/>
                <w:lang w:eastAsia="es-ES"/>
              </w:rPr>
              <w:t>Caminos o vías de comunicación.</w:t>
            </w:r>
          </w:p>
        </w:tc>
      </w:tr>
      <w:tr w:rsidR="000B4768" w:rsidRPr="00394619" w:rsidTr="00394619">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c>
          <w:tcPr>
            <w:tcW w:w="999" w:type="pct"/>
            <w:gridSpan w:val="4"/>
          </w:tcPr>
          <w:p w:rsidR="000B4768" w:rsidRPr="00394619" w:rsidRDefault="000B4768" w:rsidP="000B4768">
            <w:pPr>
              <w:rPr>
                <w:rFonts w:ascii="Arial" w:hAnsi="Arial" w:cs="Arial"/>
                <w:b/>
                <w:bCs/>
                <w:sz w:val="18"/>
                <w:szCs w:val="18"/>
                <w:lang w:eastAsia="es-ES"/>
              </w:rPr>
            </w:pPr>
            <w:r w:rsidRPr="00394619">
              <w:rPr>
                <w:rFonts w:ascii="Arial" w:hAnsi="Arial" w:cs="Arial"/>
                <w:b/>
                <w:bCs/>
                <w:sz w:val="18"/>
                <w:szCs w:val="18"/>
                <w:lang w:eastAsia="es-ES"/>
              </w:rPr>
              <w:t>Protección Civil</w:t>
            </w:r>
          </w:p>
        </w:tc>
        <w:tc>
          <w:tcPr>
            <w:tcW w:w="1000" w:type="pct"/>
            <w:gridSpan w:val="3"/>
          </w:tcPr>
          <w:p w:rsidR="000B4768" w:rsidRPr="00394619" w:rsidRDefault="000B4768" w:rsidP="000B4768">
            <w:pPr>
              <w:rPr>
                <w:rFonts w:ascii="Arial" w:hAnsi="Arial" w:cs="Arial"/>
                <w:sz w:val="18"/>
                <w:szCs w:val="18"/>
              </w:rPr>
            </w:pPr>
            <w:r w:rsidRPr="00394619">
              <w:rPr>
                <w:rFonts w:ascii="Arial" w:hAnsi="Arial" w:cs="Arial"/>
                <w:b/>
                <w:bCs/>
                <w:color w:val="993300"/>
                <w:sz w:val="18"/>
                <w:szCs w:val="18"/>
              </w:rPr>
              <w:t>No</w:t>
            </w:r>
          </w:p>
        </w:tc>
        <w:tc>
          <w:tcPr>
            <w:tcW w:w="1000" w:type="pct"/>
            <w:gridSpan w:val="4"/>
          </w:tcPr>
          <w:p w:rsidR="000B4768" w:rsidRPr="00394619" w:rsidRDefault="000B4768" w:rsidP="000B4768">
            <w:pPr>
              <w:rPr>
                <w:rFonts w:ascii="Arial" w:hAnsi="Arial" w:cs="Arial"/>
                <w:sz w:val="18"/>
                <w:szCs w:val="18"/>
              </w:rPr>
            </w:pPr>
            <w:r w:rsidRPr="00394619">
              <w:rPr>
                <w:rFonts w:ascii="Arial" w:hAnsi="Arial" w:cs="Arial"/>
                <w:b/>
                <w:bCs/>
                <w:color w:val="993300"/>
                <w:sz w:val="18"/>
                <w:szCs w:val="18"/>
              </w:rPr>
              <w:t>No</w:t>
            </w:r>
          </w:p>
        </w:tc>
        <w:tc>
          <w:tcPr>
            <w:tcW w:w="1000" w:type="pct"/>
            <w:gridSpan w:val="2"/>
          </w:tcPr>
          <w:p w:rsidR="000B4768" w:rsidRPr="00394619" w:rsidRDefault="000B4768" w:rsidP="000B4768">
            <w:pPr>
              <w:rPr>
                <w:rFonts w:ascii="Arial" w:hAnsi="Arial" w:cs="Arial"/>
                <w:sz w:val="18"/>
                <w:szCs w:val="18"/>
              </w:rPr>
            </w:pPr>
            <w:r w:rsidRPr="00394619">
              <w:rPr>
                <w:rFonts w:ascii="Arial" w:hAnsi="Arial" w:cs="Arial"/>
                <w:b/>
                <w:bCs/>
                <w:color w:val="993300"/>
                <w:sz w:val="18"/>
                <w:szCs w:val="18"/>
              </w:rPr>
              <w:t>No</w:t>
            </w:r>
          </w:p>
        </w:tc>
        <w:tc>
          <w:tcPr>
            <w:tcW w:w="1001" w:type="pct"/>
          </w:tcPr>
          <w:p w:rsidR="000B4768" w:rsidRPr="00394619" w:rsidRDefault="000B4768" w:rsidP="000B4768">
            <w:pPr>
              <w:rPr>
                <w:rFonts w:ascii="Arial" w:hAnsi="Arial" w:cs="Arial"/>
                <w:sz w:val="18"/>
                <w:szCs w:val="18"/>
              </w:rPr>
            </w:pPr>
            <w:r w:rsidRPr="00394619">
              <w:rPr>
                <w:rFonts w:ascii="Arial" w:hAnsi="Arial" w:cs="Arial"/>
                <w:b/>
                <w:bCs/>
                <w:color w:val="993300"/>
                <w:sz w:val="18"/>
                <w:szCs w:val="18"/>
              </w:rPr>
              <w:t>No</w:t>
            </w:r>
          </w:p>
        </w:tc>
      </w:tr>
      <w:tr w:rsidR="000B4768" w:rsidRPr="00394619" w:rsidTr="00394619">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c>
          <w:tcPr>
            <w:tcW w:w="999" w:type="pct"/>
            <w:gridSpan w:val="4"/>
          </w:tcPr>
          <w:p w:rsidR="000B4768" w:rsidRPr="00394619" w:rsidRDefault="000B4768" w:rsidP="000B4768">
            <w:pPr>
              <w:rPr>
                <w:rFonts w:ascii="Arial" w:hAnsi="Arial" w:cs="Arial"/>
                <w:b/>
                <w:bCs/>
                <w:sz w:val="18"/>
                <w:szCs w:val="18"/>
                <w:lang w:eastAsia="es-ES"/>
              </w:rPr>
            </w:pPr>
            <w:r w:rsidRPr="00394619">
              <w:rPr>
                <w:rFonts w:ascii="Arial" w:hAnsi="Arial" w:cs="Arial"/>
                <w:b/>
                <w:bCs/>
                <w:color w:val="000000"/>
                <w:sz w:val="18"/>
                <w:szCs w:val="18"/>
                <w:lang w:val="pt-BR" w:eastAsia="es-ES"/>
              </w:rPr>
              <w:t xml:space="preserve">Sector </w:t>
            </w:r>
            <w:proofErr w:type="spellStart"/>
            <w:r w:rsidRPr="00394619">
              <w:rPr>
                <w:rFonts w:ascii="Arial" w:hAnsi="Arial" w:cs="Arial"/>
                <w:b/>
                <w:bCs/>
                <w:color w:val="000000"/>
                <w:sz w:val="18"/>
                <w:szCs w:val="18"/>
                <w:lang w:val="pt-BR" w:eastAsia="es-ES"/>
              </w:rPr>
              <w:t>Forestal</w:t>
            </w:r>
            <w:proofErr w:type="spellEnd"/>
          </w:p>
        </w:tc>
        <w:tc>
          <w:tcPr>
            <w:tcW w:w="1000" w:type="pct"/>
            <w:gridSpan w:val="3"/>
          </w:tcPr>
          <w:p w:rsidR="000B4768" w:rsidRPr="00394619" w:rsidRDefault="000B4768" w:rsidP="000B4768">
            <w:pPr>
              <w:rPr>
                <w:rFonts w:ascii="Arial" w:hAnsi="Arial" w:cs="Arial"/>
                <w:sz w:val="18"/>
                <w:szCs w:val="18"/>
              </w:rPr>
            </w:pPr>
            <w:r w:rsidRPr="00394619">
              <w:rPr>
                <w:rFonts w:ascii="Arial" w:hAnsi="Arial" w:cs="Arial"/>
                <w:b/>
                <w:bCs/>
                <w:color w:val="993300"/>
                <w:sz w:val="18"/>
                <w:szCs w:val="18"/>
              </w:rPr>
              <w:t>No</w:t>
            </w:r>
          </w:p>
        </w:tc>
        <w:tc>
          <w:tcPr>
            <w:tcW w:w="1000" w:type="pct"/>
            <w:gridSpan w:val="4"/>
          </w:tcPr>
          <w:p w:rsidR="000B4768" w:rsidRPr="00394619" w:rsidRDefault="000B4768" w:rsidP="000B4768">
            <w:pPr>
              <w:rPr>
                <w:rFonts w:ascii="Arial" w:hAnsi="Arial" w:cs="Arial"/>
                <w:sz w:val="18"/>
                <w:szCs w:val="18"/>
              </w:rPr>
            </w:pPr>
            <w:r w:rsidRPr="00394619">
              <w:rPr>
                <w:rFonts w:ascii="Arial" w:hAnsi="Arial" w:cs="Arial"/>
                <w:b/>
                <w:bCs/>
                <w:color w:val="993300"/>
                <w:sz w:val="18"/>
                <w:szCs w:val="18"/>
              </w:rPr>
              <w:t>No</w:t>
            </w:r>
          </w:p>
        </w:tc>
        <w:tc>
          <w:tcPr>
            <w:tcW w:w="1000" w:type="pct"/>
            <w:gridSpan w:val="2"/>
          </w:tcPr>
          <w:p w:rsidR="000B4768" w:rsidRPr="00394619" w:rsidRDefault="000B4768" w:rsidP="000B4768">
            <w:pPr>
              <w:rPr>
                <w:rFonts w:ascii="Arial" w:hAnsi="Arial" w:cs="Arial"/>
                <w:sz w:val="18"/>
                <w:szCs w:val="18"/>
              </w:rPr>
            </w:pPr>
            <w:r w:rsidRPr="00394619">
              <w:rPr>
                <w:rFonts w:ascii="Arial" w:hAnsi="Arial" w:cs="Arial"/>
                <w:b/>
                <w:bCs/>
                <w:color w:val="993300"/>
                <w:sz w:val="18"/>
                <w:szCs w:val="18"/>
              </w:rPr>
              <w:t>No</w:t>
            </w:r>
          </w:p>
        </w:tc>
        <w:tc>
          <w:tcPr>
            <w:tcW w:w="1001" w:type="pct"/>
          </w:tcPr>
          <w:p w:rsidR="000B4768" w:rsidRPr="00394619" w:rsidRDefault="000B4768" w:rsidP="000B4768">
            <w:pPr>
              <w:rPr>
                <w:rFonts w:ascii="Arial" w:hAnsi="Arial" w:cs="Arial"/>
                <w:sz w:val="18"/>
                <w:szCs w:val="18"/>
                <w:lang w:eastAsia="es-ES"/>
              </w:rPr>
            </w:pPr>
            <w:r w:rsidRPr="00394619">
              <w:rPr>
                <w:rFonts w:ascii="Arial" w:hAnsi="Arial" w:cs="Arial"/>
                <w:b/>
                <w:bCs/>
                <w:color w:val="993300"/>
                <w:sz w:val="18"/>
                <w:szCs w:val="18"/>
              </w:rPr>
              <w:t>Si</w:t>
            </w:r>
          </w:p>
        </w:tc>
      </w:tr>
      <w:tr w:rsidR="000B4768" w:rsidRPr="00394619" w:rsidTr="00394619">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c>
          <w:tcPr>
            <w:tcW w:w="999" w:type="pct"/>
            <w:gridSpan w:val="4"/>
          </w:tcPr>
          <w:p w:rsidR="000B4768" w:rsidRPr="00394619" w:rsidRDefault="000B4768" w:rsidP="000B4768">
            <w:pPr>
              <w:rPr>
                <w:rFonts w:ascii="Arial" w:hAnsi="Arial" w:cs="Arial"/>
                <w:sz w:val="18"/>
                <w:szCs w:val="18"/>
                <w:lang w:eastAsia="es-ES"/>
              </w:rPr>
            </w:pPr>
          </w:p>
        </w:tc>
        <w:tc>
          <w:tcPr>
            <w:tcW w:w="1000" w:type="pct"/>
            <w:gridSpan w:val="3"/>
          </w:tcPr>
          <w:p w:rsidR="000B4768" w:rsidRPr="00394619" w:rsidRDefault="000B4768" w:rsidP="000B4768">
            <w:pPr>
              <w:rPr>
                <w:rFonts w:ascii="Arial" w:hAnsi="Arial" w:cs="Arial"/>
                <w:sz w:val="18"/>
                <w:szCs w:val="18"/>
              </w:rPr>
            </w:pPr>
          </w:p>
        </w:tc>
        <w:tc>
          <w:tcPr>
            <w:tcW w:w="1000" w:type="pct"/>
            <w:gridSpan w:val="4"/>
          </w:tcPr>
          <w:p w:rsidR="000B4768" w:rsidRPr="00394619" w:rsidRDefault="000B4768" w:rsidP="000B4768">
            <w:pPr>
              <w:rPr>
                <w:rFonts w:ascii="Arial" w:hAnsi="Arial" w:cs="Arial"/>
                <w:sz w:val="18"/>
                <w:szCs w:val="18"/>
              </w:rPr>
            </w:pPr>
          </w:p>
        </w:tc>
        <w:tc>
          <w:tcPr>
            <w:tcW w:w="1000" w:type="pct"/>
            <w:gridSpan w:val="2"/>
          </w:tcPr>
          <w:p w:rsidR="000B4768" w:rsidRPr="00394619" w:rsidRDefault="000B4768" w:rsidP="000B4768">
            <w:pPr>
              <w:rPr>
                <w:rFonts w:ascii="Arial" w:hAnsi="Arial" w:cs="Arial"/>
                <w:sz w:val="18"/>
                <w:szCs w:val="18"/>
              </w:rPr>
            </w:pPr>
          </w:p>
        </w:tc>
        <w:tc>
          <w:tcPr>
            <w:tcW w:w="1001" w:type="pct"/>
          </w:tcPr>
          <w:p w:rsidR="000B4768" w:rsidRPr="00394619" w:rsidRDefault="000B4768" w:rsidP="000B4768">
            <w:pPr>
              <w:rPr>
                <w:rFonts w:ascii="Arial" w:hAnsi="Arial" w:cs="Arial"/>
                <w:sz w:val="18"/>
                <w:szCs w:val="18"/>
                <w:lang w:eastAsia="es-ES"/>
              </w:rPr>
            </w:pPr>
            <w:r w:rsidRPr="00394619">
              <w:rPr>
                <w:rFonts w:ascii="Arial" w:hAnsi="Arial" w:cs="Arial"/>
                <w:b/>
                <w:bCs/>
                <w:color w:val="993300"/>
                <w:sz w:val="18"/>
                <w:szCs w:val="18"/>
              </w:rPr>
              <w:t>Si Río Grande</w:t>
            </w:r>
          </w:p>
        </w:tc>
      </w:tr>
    </w:tbl>
    <w:p w:rsidR="000B4768" w:rsidRPr="00ED36C1" w:rsidRDefault="000B4768" w:rsidP="000B4768">
      <w:pPr>
        <w:ind w:left="-550"/>
        <w:rPr>
          <w:rFonts w:ascii="Arial" w:hAnsi="Arial" w:cs="Arial"/>
          <w:lang w:eastAsia="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6"/>
      </w:tblGrid>
      <w:tr w:rsidR="000B4768" w:rsidRPr="00394619" w:rsidTr="00394619">
        <w:tc>
          <w:tcPr>
            <w:tcW w:w="5000" w:type="pct"/>
            <w:tcBorders>
              <w:bottom w:val="single" w:sz="4" w:space="0" w:color="000000"/>
            </w:tcBorders>
            <w:shd w:val="clear" w:color="auto" w:fill="FFFF99"/>
            <w:vAlign w:val="center"/>
          </w:tcPr>
          <w:p w:rsidR="000B4768" w:rsidRPr="00394619" w:rsidRDefault="000B4768" w:rsidP="00394619">
            <w:pPr>
              <w:ind w:left="-550"/>
              <w:jc w:val="center"/>
              <w:rPr>
                <w:rFonts w:ascii="Arial" w:hAnsi="Arial" w:cs="Arial"/>
                <w:b/>
                <w:bCs/>
                <w:sz w:val="18"/>
                <w:szCs w:val="18"/>
                <w:lang w:eastAsia="es-ES"/>
              </w:rPr>
            </w:pPr>
            <w:r w:rsidRPr="00394619">
              <w:rPr>
                <w:rFonts w:ascii="Arial" w:hAnsi="Arial" w:cs="Arial"/>
                <w:b/>
                <w:bCs/>
                <w:sz w:val="18"/>
                <w:szCs w:val="18"/>
                <w:lang w:eastAsia="es-ES"/>
              </w:rPr>
              <w:t>La siguiente pregunta va dirigida solamente a las autoridades del municipio.</w:t>
            </w:r>
          </w:p>
        </w:tc>
      </w:tr>
      <w:tr w:rsidR="000B4768" w:rsidRPr="00394619" w:rsidTr="00394619">
        <w:tc>
          <w:tcPr>
            <w:tcW w:w="5000" w:type="pct"/>
            <w:shd w:val="clear" w:color="auto" w:fill="FFFF99"/>
            <w:vAlign w:val="center"/>
          </w:tcPr>
          <w:p w:rsidR="000B4768" w:rsidRPr="00394619" w:rsidRDefault="000B4768" w:rsidP="00394619">
            <w:pPr>
              <w:jc w:val="center"/>
              <w:rPr>
                <w:rFonts w:ascii="Arial" w:hAnsi="Arial" w:cs="Arial"/>
                <w:b/>
                <w:bCs/>
                <w:sz w:val="18"/>
                <w:szCs w:val="18"/>
                <w:lang w:eastAsia="es-ES"/>
              </w:rPr>
            </w:pPr>
            <w:r w:rsidRPr="00394619">
              <w:rPr>
                <w:rFonts w:ascii="Arial" w:hAnsi="Arial" w:cs="Arial"/>
                <w:b/>
                <w:bCs/>
                <w:sz w:val="18"/>
                <w:szCs w:val="18"/>
                <w:lang w:eastAsia="es-ES"/>
              </w:rPr>
              <w:t xml:space="preserve">¿Existe algún Plan de Contingencia para el Municipio </w:t>
            </w:r>
          </w:p>
          <w:p w:rsidR="000B4768" w:rsidRPr="00394619" w:rsidRDefault="000B4768" w:rsidP="00394619">
            <w:pPr>
              <w:jc w:val="center"/>
              <w:rPr>
                <w:rFonts w:ascii="Arial" w:hAnsi="Arial" w:cs="Arial"/>
                <w:b/>
                <w:bCs/>
                <w:sz w:val="18"/>
                <w:szCs w:val="18"/>
                <w:lang w:eastAsia="es-ES"/>
              </w:rPr>
            </w:pPr>
            <w:proofErr w:type="gramStart"/>
            <w:r w:rsidRPr="00394619">
              <w:rPr>
                <w:rFonts w:ascii="Arial" w:hAnsi="Arial" w:cs="Arial"/>
                <w:b/>
                <w:bCs/>
                <w:sz w:val="18"/>
                <w:szCs w:val="18"/>
                <w:lang w:eastAsia="es-ES"/>
              </w:rPr>
              <w:t>en</w:t>
            </w:r>
            <w:proofErr w:type="gramEnd"/>
            <w:r w:rsidRPr="00394619">
              <w:rPr>
                <w:rFonts w:ascii="Arial" w:hAnsi="Arial" w:cs="Arial"/>
                <w:b/>
                <w:bCs/>
                <w:sz w:val="18"/>
                <w:szCs w:val="18"/>
                <w:lang w:eastAsia="es-ES"/>
              </w:rPr>
              <w:t xml:space="preserve"> caso de que se presente alguno de los desastres mencionados en la primera </w:t>
            </w:r>
            <w:r w:rsidR="004D121E" w:rsidRPr="00394619">
              <w:rPr>
                <w:rFonts w:ascii="Arial" w:hAnsi="Arial" w:cs="Arial"/>
                <w:b/>
                <w:bCs/>
                <w:sz w:val="18"/>
                <w:szCs w:val="18"/>
                <w:lang w:eastAsia="es-ES"/>
              </w:rPr>
              <w:t>Cuadro</w:t>
            </w:r>
            <w:r w:rsidRPr="00394619">
              <w:rPr>
                <w:rFonts w:ascii="Arial" w:hAnsi="Arial" w:cs="Arial"/>
                <w:b/>
                <w:bCs/>
                <w:sz w:val="18"/>
                <w:szCs w:val="18"/>
                <w:lang w:eastAsia="es-ES"/>
              </w:rPr>
              <w:t>?</w:t>
            </w:r>
          </w:p>
        </w:tc>
      </w:tr>
      <w:tr w:rsidR="000B4768" w:rsidRPr="00394619" w:rsidTr="00394619">
        <w:tc>
          <w:tcPr>
            <w:tcW w:w="5000" w:type="pct"/>
            <w:tcBorders>
              <w:bottom w:val="single" w:sz="4" w:space="0" w:color="000000"/>
            </w:tcBorders>
            <w:vAlign w:val="center"/>
          </w:tcPr>
          <w:p w:rsidR="000B4768" w:rsidRPr="00394619" w:rsidRDefault="000B4768" w:rsidP="00394619">
            <w:pPr>
              <w:jc w:val="center"/>
              <w:rPr>
                <w:rFonts w:ascii="Arial" w:hAnsi="Arial" w:cs="Arial"/>
                <w:b/>
                <w:bCs/>
                <w:sz w:val="18"/>
                <w:szCs w:val="18"/>
                <w:lang w:eastAsia="es-ES"/>
              </w:rPr>
            </w:pPr>
          </w:p>
        </w:tc>
      </w:tr>
      <w:tr w:rsidR="000B4768" w:rsidRPr="00394619" w:rsidTr="00394619">
        <w:tc>
          <w:tcPr>
            <w:tcW w:w="5000" w:type="pct"/>
            <w:shd w:val="clear" w:color="auto" w:fill="FFFF99"/>
            <w:vAlign w:val="center"/>
          </w:tcPr>
          <w:p w:rsidR="000B4768" w:rsidRPr="00394619" w:rsidRDefault="000B4768" w:rsidP="00394619">
            <w:pPr>
              <w:ind w:left="530"/>
              <w:jc w:val="center"/>
              <w:rPr>
                <w:rFonts w:ascii="Arial" w:hAnsi="Arial" w:cs="Arial"/>
                <w:b/>
                <w:bCs/>
                <w:sz w:val="18"/>
                <w:szCs w:val="18"/>
                <w:lang w:eastAsia="es-ES"/>
              </w:rPr>
            </w:pPr>
            <w:r w:rsidRPr="00394619">
              <w:rPr>
                <w:rFonts w:ascii="Arial" w:hAnsi="Arial" w:cs="Arial"/>
                <w:b/>
                <w:bCs/>
                <w:sz w:val="18"/>
                <w:szCs w:val="18"/>
                <w:lang w:eastAsia="es-ES"/>
              </w:rPr>
              <w:t xml:space="preserve">Si es que existe un Plan de Contingencia, </w:t>
            </w:r>
          </w:p>
          <w:p w:rsidR="000B4768" w:rsidRPr="00394619" w:rsidRDefault="000B4768" w:rsidP="00394619">
            <w:pPr>
              <w:ind w:left="530"/>
              <w:jc w:val="center"/>
              <w:rPr>
                <w:rFonts w:ascii="Arial" w:hAnsi="Arial" w:cs="Arial"/>
                <w:b/>
                <w:bCs/>
                <w:sz w:val="18"/>
                <w:szCs w:val="18"/>
                <w:lang w:eastAsia="es-ES"/>
              </w:rPr>
            </w:pPr>
            <w:r w:rsidRPr="00394619">
              <w:rPr>
                <w:rFonts w:ascii="Arial" w:hAnsi="Arial" w:cs="Arial"/>
                <w:b/>
                <w:bCs/>
                <w:sz w:val="18"/>
                <w:szCs w:val="18"/>
                <w:lang w:eastAsia="es-ES"/>
              </w:rPr>
              <w:t>¿Puede extender una copia?</w:t>
            </w:r>
          </w:p>
        </w:tc>
      </w:tr>
      <w:tr w:rsidR="000B4768" w:rsidRPr="00394619" w:rsidTr="00394619">
        <w:tc>
          <w:tcPr>
            <w:tcW w:w="5000" w:type="pct"/>
            <w:tcBorders>
              <w:bottom w:val="single" w:sz="4" w:space="0" w:color="000000"/>
            </w:tcBorders>
            <w:vAlign w:val="center"/>
          </w:tcPr>
          <w:p w:rsidR="000B4768" w:rsidRPr="00394619" w:rsidRDefault="000B4768" w:rsidP="00394619">
            <w:pPr>
              <w:jc w:val="center"/>
              <w:rPr>
                <w:rFonts w:ascii="Arial" w:hAnsi="Arial" w:cs="Arial"/>
                <w:b/>
                <w:bCs/>
                <w:sz w:val="18"/>
                <w:szCs w:val="18"/>
                <w:lang w:eastAsia="es-ES"/>
              </w:rPr>
            </w:pPr>
            <w:r w:rsidRPr="00394619">
              <w:rPr>
                <w:rFonts w:ascii="Arial" w:hAnsi="Arial" w:cs="Arial"/>
                <w:b/>
                <w:bCs/>
                <w:sz w:val="18"/>
                <w:szCs w:val="18"/>
                <w:lang w:eastAsia="es-ES"/>
              </w:rPr>
              <w:lastRenderedPageBreak/>
              <w:t>Si (   )                                          No (  )</w:t>
            </w:r>
          </w:p>
        </w:tc>
      </w:tr>
      <w:tr w:rsidR="000B4768" w:rsidRPr="00394619" w:rsidTr="00394619">
        <w:tc>
          <w:tcPr>
            <w:tcW w:w="5000" w:type="pct"/>
            <w:tcBorders>
              <w:bottom w:val="single" w:sz="4" w:space="0" w:color="000000"/>
            </w:tcBorders>
            <w:shd w:val="clear" w:color="auto" w:fill="FFFF99"/>
            <w:vAlign w:val="center"/>
          </w:tcPr>
          <w:p w:rsidR="000B4768" w:rsidRPr="00394619" w:rsidRDefault="000B4768" w:rsidP="000B4768">
            <w:pPr>
              <w:rPr>
                <w:rFonts w:ascii="Arial" w:hAnsi="Arial" w:cs="Arial"/>
                <w:b/>
                <w:bCs/>
                <w:sz w:val="18"/>
                <w:szCs w:val="18"/>
                <w:lang w:eastAsia="es-ES"/>
              </w:rPr>
            </w:pPr>
            <w:r w:rsidRPr="00394619">
              <w:rPr>
                <w:rFonts w:ascii="Arial" w:hAnsi="Arial" w:cs="Arial"/>
                <w:b/>
                <w:bCs/>
                <w:sz w:val="18"/>
                <w:szCs w:val="18"/>
                <w:lang w:eastAsia="es-ES"/>
              </w:rPr>
              <w:t>Favor de comentar sobre la disposición final de los residuos sólidos urbanos (basura).</w:t>
            </w:r>
          </w:p>
          <w:p w:rsidR="000B4768" w:rsidRPr="00394619" w:rsidRDefault="000B4768" w:rsidP="00394619">
            <w:pPr>
              <w:numPr>
                <w:ilvl w:val="0"/>
                <w:numId w:val="39"/>
              </w:numPr>
              <w:spacing w:line="360" w:lineRule="auto"/>
              <w:rPr>
                <w:rFonts w:ascii="Arial" w:hAnsi="Arial" w:cs="Arial"/>
                <w:b/>
                <w:bCs/>
                <w:sz w:val="18"/>
                <w:szCs w:val="18"/>
                <w:lang w:eastAsia="es-ES"/>
              </w:rPr>
            </w:pPr>
            <w:r w:rsidRPr="00394619">
              <w:rPr>
                <w:rFonts w:ascii="Arial" w:hAnsi="Arial" w:cs="Arial"/>
                <w:b/>
                <w:bCs/>
                <w:sz w:val="18"/>
                <w:szCs w:val="18"/>
                <w:lang w:eastAsia="es-ES"/>
              </w:rPr>
              <w:t>Cuantos espacios hay actualmente</w:t>
            </w:r>
            <w:proofErr w:type="gramStart"/>
            <w:r w:rsidRPr="00394619">
              <w:rPr>
                <w:rFonts w:ascii="Arial" w:hAnsi="Arial" w:cs="Arial"/>
                <w:b/>
                <w:bCs/>
                <w:sz w:val="18"/>
                <w:szCs w:val="18"/>
                <w:lang w:eastAsia="es-ES"/>
              </w:rPr>
              <w:t>?</w:t>
            </w:r>
            <w:proofErr w:type="gramEnd"/>
          </w:p>
          <w:p w:rsidR="000B4768" w:rsidRPr="00394619" w:rsidRDefault="000B4768" w:rsidP="00394619">
            <w:pPr>
              <w:numPr>
                <w:ilvl w:val="0"/>
                <w:numId w:val="39"/>
              </w:numPr>
              <w:spacing w:line="360" w:lineRule="auto"/>
              <w:rPr>
                <w:rFonts w:ascii="Arial" w:hAnsi="Arial" w:cs="Arial"/>
                <w:b/>
                <w:bCs/>
                <w:sz w:val="18"/>
                <w:szCs w:val="18"/>
                <w:lang w:eastAsia="es-ES"/>
              </w:rPr>
            </w:pPr>
            <w:r w:rsidRPr="00394619">
              <w:rPr>
                <w:rFonts w:ascii="Arial" w:hAnsi="Arial" w:cs="Arial"/>
                <w:b/>
                <w:bCs/>
                <w:sz w:val="18"/>
                <w:szCs w:val="18"/>
                <w:lang w:eastAsia="es-ES"/>
              </w:rPr>
              <w:t xml:space="preserve">Ubicación en mapas. </w:t>
            </w:r>
          </w:p>
          <w:p w:rsidR="000B4768" w:rsidRPr="00394619" w:rsidRDefault="000B4768" w:rsidP="00394619">
            <w:pPr>
              <w:numPr>
                <w:ilvl w:val="0"/>
                <w:numId w:val="39"/>
              </w:numPr>
              <w:spacing w:line="360" w:lineRule="auto"/>
              <w:rPr>
                <w:rFonts w:ascii="Arial" w:hAnsi="Arial" w:cs="Arial"/>
                <w:b/>
                <w:bCs/>
                <w:sz w:val="18"/>
                <w:szCs w:val="18"/>
                <w:lang w:eastAsia="es-ES"/>
              </w:rPr>
            </w:pPr>
            <w:r w:rsidRPr="00394619">
              <w:rPr>
                <w:rFonts w:ascii="Arial" w:hAnsi="Arial" w:cs="Arial"/>
                <w:b/>
                <w:bCs/>
                <w:sz w:val="18"/>
                <w:szCs w:val="18"/>
                <w:lang w:eastAsia="es-ES"/>
              </w:rPr>
              <w:t xml:space="preserve">Condiciones actuales. </w:t>
            </w:r>
          </w:p>
        </w:tc>
      </w:tr>
      <w:tr w:rsidR="000B4768" w:rsidRPr="00394619" w:rsidTr="00394619">
        <w:tc>
          <w:tcPr>
            <w:tcW w:w="5000" w:type="pct"/>
            <w:shd w:val="clear" w:color="auto" w:fill="auto"/>
            <w:vAlign w:val="center"/>
          </w:tcPr>
          <w:p w:rsidR="000B4768" w:rsidRPr="00394619" w:rsidRDefault="000B4768" w:rsidP="000B4768">
            <w:pPr>
              <w:rPr>
                <w:rFonts w:ascii="Arial" w:hAnsi="Arial" w:cs="Arial"/>
                <w:b/>
                <w:bCs/>
                <w:sz w:val="18"/>
                <w:szCs w:val="18"/>
                <w:lang w:eastAsia="es-ES"/>
              </w:rPr>
            </w:pPr>
            <w:r w:rsidRPr="00394619">
              <w:rPr>
                <w:rFonts w:ascii="Arial" w:hAnsi="Arial" w:cs="Arial"/>
                <w:b/>
                <w:bCs/>
                <w:sz w:val="18"/>
                <w:szCs w:val="18"/>
                <w:lang w:eastAsia="es-ES"/>
              </w:rPr>
              <w:t xml:space="preserve">                                                                                         </w:t>
            </w:r>
          </w:p>
        </w:tc>
      </w:tr>
    </w:tbl>
    <w:p w:rsidR="000B4768" w:rsidRDefault="000B4768" w:rsidP="000B4768">
      <w:pPr>
        <w:ind w:left="-550"/>
        <w:rPr>
          <w:rFonts w:ascii="Arial" w:hAnsi="Arial" w:cs="Arial"/>
          <w:lang w:eastAsia="es-ES"/>
        </w:rPr>
      </w:pPr>
    </w:p>
    <w:p w:rsidR="00612BDE" w:rsidRDefault="00612BDE" w:rsidP="00612BDE">
      <w:pPr>
        <w:spacing w:after="0"/>
        <w:rPr>
          <w:rFonts w:ascii="Arial" w:hAnsi="Arial" w:cs="Arial"/>
          <w:b/>
          <w:bCs/>
        </w:rPr>
      </w:pPr>
      <w:r w:rsidRPr="004D1EF6">
        <w:rPr>
          <w:rFonts w:ascii="Arial" w:hAnsi="Arial" w:cs="Arial"/>
          <w:b/>
          <w:bCs/>
        </w:rPr>
        <w:t xml:space="preserve">Consideraciones generales para la vulnerabilidad </w:t>
      </w:r>
      <w:r>
        <w:rPr>
          <w:rFonts w:ascii="Arial" w:hAnsi="Arial" w:cs="Arial"/>
          <w:b/>
          <w:bCs/>
        </w:rPr>
        <w:t>poblacional y social</w:t>
      </w:r>
      <w:r w:rsidRPr="004D1EF6">
        <w:rPr>
          <w:rFonts w:ascii="Arial" w:hAnsi="Arial" w:cs="Arial"/>
          <w:b/>
          <w:bCs/>
        </w:rPr>
        <w:t>.</w:t>
      </w:r>
    </w:p>
    <w:p w:rsidR="00612BDE" w:rsidRDefault="00612BDE" w:rsidP="00612BDE">
      <w:pPr>
        <w:spacing w:after="0"/>
        <w:jc w:val="both"/>
        <w:rPr>
          <w:rFonts w:ascii="Arial" w:hAnsi="Arial" w:cs="Arial"/>
          <w:b/>
          <w:bCs/>
        </w:rPr>
      </w:pPr>
    </w:p>
    <w:p w:rsidR="00612BDE" w:rsidRDefault="00612BDE" w:rsidP="00612BDE">
      <w:pPr>
        <w:spacing w:after="0"/>
        <w:jc w:val="both"/>
        <w:rPr>
          <w:rFonts w:ascii="Arial" w:hAnsi="Arial" w:cs="Arial"/>
        </w:rPr>
      </w:pPr>
      <w:r>
        <w:rPr>
          <w:rFonts w:ascii="Arial" w:hAnsi="Arial" w:cs="Arial"/>
        </w:rPr>
        <w:t>En función de l</w:t>
      </w:r>
      <w:r w:rsidRPr="003F71A1">
        <w:rPr>
          <w:rFonts w:ascii="Arial" w:hAnsi="Arial" w:cs="Arial"/>
        </w:rPr>
        <w:t>as características</w:t>
      </w:r>
      <w:r w:rsidRPr="008663E4">
        <w:rPr>
          <w:rFonts w:ascii="Arial" w:hAnsi="Arial" w:cs="Arial"/>
        </w:rPr>
        <w:t xml:space="preserve"> </w:t>
      </w:r>
      <w:r>
        <w:rPr>
          <w:rFonts w:ascii="Arial" w:hAnsi="Arial" w:cs="Arial"/>
        </w:rPr>
        <w:t>poblacionales y sociales que se discutieron en el estudio del Diagnóstico Social, tales como: condiciones de desarrollo humano, de género, interculturalidad, marginación, entre otras, es posible definir que la vulnerabilidad existente ante fenómenos tales como s</w:t>
      </w:r>
      <w:r w:rsidRPr="003F71A1">
        <w:rPr>
          <w:rFonts w:ascii="Arial" w:hAnsi="Arial" w:cs="Arial"/>
        </w:rPr>
        <w:t>ism</w:t>
      </w:r>
      <w:r>
        <w:rPr>
          <w:rFonts w:ascii="Arial" w:hAnsi="Arial" w:cs="Arial"/>
        </w:rPr>
        <w:t>os</w:t>
      </w:r>
      <w:r w:rsidRPr="003F71A1">
        <w:rPr>
          <w:rFonts w:ascii="Arial" w:hAnsi="Arial" w:cs="Arial"/>
        </w:rPr>
        <w:t xml:space="preserve">, </w:t>
      </w:r>
      <w:r>
        <w:rPr>
          <w:rFonts w:ascii="Arial" w:hAnsi="Arial" w:cs="Arial"/>
        </w:rPr>
        <w:t xml:space="preserve">huracanes, </w:t>
      </w:r>
      <w:r w:rsidRPr="003F71A1">
        <w:rPr>
          <w:rFonts w:ascii="Arial" w:hAnsi="Arial" w:cs="Arial"/>
        </w:rPr>
        <w:t>tsunamis e inundaciones</w:t>
      </w:r>
      <w:r>
        <w:rPr>
          <w:rFonts w:ascii="Arial" w:hAnsi="Arial" w:cs="Arial"/>
        </w:rPr>
        <w:t>, de la siguiente manera:</w:t>
      </w:r>
    </w:p>
    <w:p w:rsidR="00612BDE" w:rsidRDefault="00612BDE" w:rsidP="00612BDE">
      <w:pPr>
        <w:spacing w:after="0"/>
        <w:jc w:val="both"/>
        <w:rPr>
          <w:rFonts w:ascii="Arial" w:hAnsi="Arial" w:cs="Arial"/>
        </w:rPr>
      </w:pPr>
    </w:p>
    <w:p w:rsidR="00612BDE" w:rsidRDefault="00612BDE" w:rsidP="00612BDE">
      <w:pPr>
        <w:pStyle w:val="Prrafodelista"/>
        <w:jc w:val="both"/>
        <w:rPr>
          <w:rFonts w:ascii="Arial" w:hAnsi="Arial" w:cs="Arial"/>
          <w:lang w:val="es-MX"/>
        </w:rPr>
      </w:pPr>
    </w:p>
    <w:p w:rsidR="00612BDE" w:rsidRPr="00612BDE" w:rsidRDefault="00612BDE" w:rsidP="00612BDE">
      <w:pPr>
        <w:pStyle w:val="Prrafodelista"/>
        <w:numPr>
          <w:ilvl w:val="0"/>
          <w:numId w:val="35"/>
        </w:numPr>
        <w:spacing w:after="200"/>
        <w:contextualSpacing/>
        <w:jc w:val="both"/>
        <w:rPr>
          <w:rFonts w:ascii="Arial" w:hAnsi="Arial" w:cs="Arial"/>
          <w:sz w:val="22"/>
          <w:lang w:val="es-MX"/>
        </w:rPr>
      </w:pPr>
      <w:r w:rsidRPr="00612BDE">
        <w:rPr>
          <w:rFonts w:ascii="Arial" w:hAnsi="Arial" w:cs="Arial"/>
          <w:sz w:val="22"/>
          <w:lang w:val="es-MX"/>
        </w:rPr>
        <w:t xml:space="preserve">El grado de marginación es “Alto” para el 94.9 por ciento de la población ubicado en 59 localidades del municipio de Tututepec. </w:t>
      </w:r>
    </w:p>
    <w:p w:rsidR="00612BDE" w:rsidRPr="00612BDE" w:rsidRDefault="00612BDE" w:rsidP="00612BDE">
      <w:pPr>
        <w:pStyle w:val="Prrafodelista"/>
        <w:numPr>
          <w:ilvl w:val="0"/>
          <w:numId w:val="35"/>
        </w:numPr>
        <w:spacing w:after="200"/>
        <w:contextualSpacing/>
        <w:jc w:val="both"/>
        <w:rPr>
          <w:rFonts w:ascii="Arial" w:hAnsi="Arial" w:cs="Arial"/>
          <w:sz w:val="22"/>
          <w:lang w:val="es-MX"/>
        </w:rPr>
      </w:pPr>
      <w:r w:rsidRPr="00612BDE">
        <w:rPr>
          <w:rFonts w:ascii="Arial" w:hAnsi="Arial" w:cs="Arial"/>
          <w:iCs/>
          <w:sz w:val="22"/>
        </w:rPr>
        <w:t xml:space="preserve">De acuerdo a los indicadores de género del INEGI, Oaxaca presenta un </w:t>
      </w:r>
      <w:proofErr w:type="spellStart"/>
      <w:r w:rsidRPr="00612BDE">
        <w:rPr>
          <w:rFonts w:ascii="Arial" w:hAnsi="Arial" w:cs="Arial"/>
          <w:iCs/>
          <w:sz w:val="22"/>
        </w:rPr>
        <w:t>índ</w:t>
      </w:r>
      <w:proofErr w:type="spellEnd"/>
      <w:r w:rsidRPr="00612BDE">
        <w:rPr>
          <w:rFonts w:ascii="Arial" w:hAnsi="Arial" w:cs="Arial"/>
          <w:sz w:val="22"/>
          <w:lang w:val="es-MX"/>
        </w:rPr>
        <w:t>ice de desigualdad de 73.05 (alta).</w:t>
      </w:r>
    </w:p>
    <w:p w:rsidR="00612BDE" w:rsidRPr="00612BDE" w:rsidRDefault="00612BDE" w:rsidP="00612BDE">
      <w:pPr>
        <w:pStyle w:val="Prrafodelista"/>
        <w:numPr>
          <w:ilvl w:val="0"/>
          <w:numId w:val="35"/>
        </w:numPr>
        <w:spacing w:after="200"/>
        <w:contextualSpacing/>
        <w:jc w:val="both"/>
        <w:rPr>
          <w:rFonts w:ascii="Arial" w:hAnsi="Arial" w:cs="Arial"/>
          <w:sz w:val="22"/>
          <w:lang w:val="es-MX"/>
        </w:rPr>
      </w:pPr>
      <w:r w:rsidRPr="00612BDE">
        <w:rPr>
          <w:rFonts w:ascii="Arial" w:hAnsi="Arial" w:cs="Arial"/>
          <w:sz w:val="22"/>
          <w:lang w:val="es-MX"/>
        </w:rPr>
        <w:t xml:space="preserve">El PNUD indica que en Oaxaca el Índice de Desarrollo de género –IDG- se ubicaba en 2005 en 0.7377. </w:t>
      </w:r>
    </w:p>
    <w:p w:rsidR="00612BDE" w:rsidRPr="00612BDE" w:rsidRDefault="00612BDE" w:rsidP="00612BDE">
      <w:pPr>
        <w:pStyle w:val="Prrafodelista"/>
        <w:numPr>
          <w:ilvl w:val="0"/>
          <w:numId w:val="35"/>
        </w:numPr>
        <w:spacing w:after="200"/>
        <w:contextualSpacing/>
        <w:jc w:val="both"/>
        <w:rPr>
          <w:rFonts w:ascii="Arial" w:hAnsi="Arial" w:cs="Arial"/>
          <w:sz w:val="22"/>
          <w:lang w:val="es-MX"/>
        </w:rPr>
      </w:pPr>
      <w:r w:rsidRPr="00612BDE">
        <w:rPr>
          <w:rFonts w:ascii="Arial" w:hAnsi="Arial" w:cs="Arial"/>
          <w:sz w:val="22"/>
          <w:lang w:val="es-MX"/>
        </w:rPr>
        <w:t xml:space="preserve">Tututepec el IDG (Índice de Desarrollo de Género) en el 2000 fue de 0.6457, </w:t>
      </w:r>
    </w:p>
    <w:p w:rsidR="00612BDE" w:rsidRPr="00612BDE" w:rsidRDefault="00612BDE" w:rsidP="00612BDE">
      <w:pPr>
        <w:pStyle w:val="Prrafodelista"/>
        <w:numPr>
          <w:ilvl w:val="0"/>
          <w:numId w:val="35"/>
        </w:numPr>
        <w:spacing w:after="200"/>
        <w:contextualSpacing/>
        <w:jc w:val="both"/>
        <w:rPr>
          <w:rFonts w:ascii="Arial" w:hAnsi="Arial" w:cs="Arial"/>
          <w:sz w:val="22"/>
          <w:lang w:val="es-MX"/>
        </w:rPr>
      </w:pPr>
      <w:r w:rsidRPr="00612BDE">
        <w:rPr>
          <w:rFonts w:ascii="Arial" w:hAnsi="Arial" w:cs="Arial"/>
          <w:noProof/>
          <w:sz w:val="22"/>
        </w:rPr>
        <w:t>En términos generales la población indígena (en Oaxaca)presenta un índice de Desarrollo Humano más bajo (IDHPI: 0.6932 CDI) que el índice municipal (IDH) Municipal: 0.7354 PNUD.</w:t>
      </w:r>
    </w:p>
    <w:p w:rsidR="00612BDE" w:rsidRPr="00612BDE" w:rsidRDefault="00612BDE" w:rsidP="00612BDE">
      <w:pPr>
        <w:pStyle w:val="Prrafodelista"/>
        <w:numPr>
          <w:ilvl w:val="0"/>
          <w:numId w:val="35"/>
        </w:numPr>
        <w:spacing w:after="200"/>
        <w:contextualSpacing/>
        <w:jc w:val="both"/>
        <w:rPr>
          <w:rFonts w:ascii="Arial" w:hAnsi="Arial" w:cs="Arial"/>
          <w:sz w:val="22"/>
          <w:lang w:val="es-MX"/>
        </w:rPr>
      </w:pPr>
      <w:r w:rsidRPr="00612BDE">
        <w:rPr>
          <w:rFonts w:ascii="Arial" w:hAnsi="Arial" w:cs="Arial"/>
          <w:sz w:val="22"/>
        </w:rPr>
        <w:t xml:space="preserve">Prácticamente la mitad de la población (51.78%) presenta un grado de rezago social “Bajo”, y poco menos de la otra mitad de la población (45.73%) presenta un grado de rezago social “Medio”.  De esto se determina que el rango de vulnerabilidad social es  de 4 = “Bajo” a 3 “Medio”. </w:t>
      </w:r>
    </w:p>
    <w:p w:rsidR="00612BDE" w:rsidRPr="00612BDE" w:rsidRDefault="00612BDE" w:rsidP="00612BDE">
      <w:pPr>
        <w:pStyle w:val="Prrafodelista"/>
        <w:numPr>
          <w:ilvl w:val="0"/>
          <w:numId w:val="35"/>
        </w:numPr>
        <w:spacing w:after="200"/>
        <w:contextualSpacing/>
        <w:jc w:val="both"/>
        <w:rPr>
          <w:rFonts w:ascii="Arial" w:hAnsi="Arial" w:cs="Arial"/>
          <w:sz w:val="22"/>
          <w:lang w:val="es-MX"/>
        </w:rPr>
      </w:pPr>
      <w:r w:rsidRPr="00612BDE">
        <w:rPr>
          <w:rFonts w:ascii="Arial" w:hAnsi="Arial" w:cs="Arial"/>
          <w:sz w:val="22"/>
        </w:rPr>
        <w:t xml:space="preserve">En cuanto a la percepción del medio, las personas entrevistadas se consideran altamente vulnerables a los fenómenos de huracanes, sismos, e inundaciones en un nivel “Alto.” A Diferencia de la vulnerabilidad, se identifica como fortaleza el posicionamiento a sí mismos como actores en las causas y consecuencias de los efectos de los desastres naturales, pero en forma importante también se ven a sí mismos como con posibilidad de tener una mejor preparación ante estos fenómenos.   </w:t>
      </w:r>
    </w:p>
    <w:p w:rsidR="00612BDE" w:rsidRPr="00612BDE" w:rsidRDefault="00612BDE" w:rsidP="00612BDE">
      <w:pPr>
        <w:pStyle w:val="Prrafodelista"/>
        <w:numPr>
          <w:ilvl w:val="0"/>
          <w:numId w:val="35"/>
        </w:numPr>
        <w:spacing w:after="200"/>
        <w:contextualSpacing/>
        <w:jc w:val="both"/>
        <w:rPr>
          <w:rFonts w:ascii="Arial" w:hAnsi="Arial" w:cs="Arial"/>
          <w:sz w:val="22"/>
          <w:lang w:val="es-MX"/>
        </w:rPr>
      </w:pPr>
      <w:r w:rsidRPr="00612BDE">
        <w:rPr>
          <w:rFonts w:ascii="Arial" w:hAnsi="Arial" w:cs="Arial"/>
          <w:sz w:val="22"/>
          <w:lang w:val="es-MX"/>
        </w:rPr>
        <w:t xml:space="preserve">En cuanto a conflictos agrarios se consideran una situación de “Alto” nivel del conflicto. </w:t>
      </w:r>
    </w:p>
    <w:p w:rsidR="00612BDE" w:rsidRPr="00612BDE" w:rsidRDefault="00612BDE" w:rsidP="00612BDE">
      <w:pPr>
        <w:pStyle w:val="Prrafodelista"/>
        <w:numPr>
          <w:ilvl w:val="0"/>
          <w:numId w:val="35"/>
        </w:numPr>
        <w:spacing w:after="200"/>
        <w:contextualSpacing/>
        <w:jc w:val="both"/>
        <w:rPr>
          <w:rFonts w:ascii="Arial" w:hAnsi="Arial" w:cs="Arial"/>
          <w:sz w:val="22"/>
          <w:lang w:val="es-MX"/>
        </w:rPr>
      </w:pPr>
      <w:r w:rsidRPr="00612BDE">
        <w:rPr>
          <w:rFonts w:ascii="Arial" w:hAnsi="Arial" w:cs="Arial"/>
          <w:sz w:val="22"/>
          <w:lang w:val="es-MX"/>
        </w:rPr>
        <w:t xml:space="preserve">El Atlas de riesgo identifica que los incendios son de “Alta” incidencia, lo cual coincide con lo reportado por los miembros de los sectores. </w:t>
      </w:r>
    </w:p>
    <w:p w:rsidR="00612BDE" w:rsidRPr="00ED36C1" w:rsidRDefault="00612BDE" w:rsidP="000B4768">
      <w:pPr>
        <w:ind w:left="-550"/>
        <w:rPr>
          <w:rFonts w:ascii="Arial" w:hAnsi="Arial" w:cs="Arial"/>
          <w:lang w:eastAsia="es-ES"/>
        </w:rPr>
      </w:pPr>
      <w:r>
        <w:rPr>
          <w:rFonts w:ascii="Arial" w:hAnsi="Arial" w:cs="Arial"/>
          <w:lang w:eastAsia="es-ES"/>
        </w:rPr>
        <w:lastRenderedPageBreak/>
        <w:t>En el Cuadro 2, se exponen fotografías que indican las diversas condiciones de población y vivienda que presenta el municipio de Villa de Tututepec de Melchor Ocampo.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176"/>
        <w:gridCol w:w="2040"/>
      </w:tblGrid>
      <w:tr w:rsidR="000B4768" w:rsidRPr="00394619" w:rsidTr="00394619">
        <w:tc>
          <w:tcPr>
            <w:tcW w:w="5000" w:type="pct"/>
            <w:gridSpan w:val="2"/>
            <w:tcBorders>
              <w:top w:val="nil"/>
              <w:left w:val="nil"/>
              <w:right w:val="nil"/>
            </w:tcBorders>
          </w:tcPr>
          <w:p w:rsidR="000B4768" w:rsidRPr="00394619" w:rsidRDefault="004D121E" w:rsidP="00394619">
            <w:pPr>
              <w:autoSpaceDE w:val="0"/>
              <w:autoSpaceDN w:val="0"/>
              <w:adjustRightInd w:val="0"/>
              <w:jc w:val="center"/>
              <w:rPr>
                <w:rFonts w:ascii="Arial" w:hAnsi="Arial" w:cs="Arial"/>
                <w:color w:val="231F20"/>
                <w:sz w:val="18"/>
                <w:szCs w:val="18"/>
              </w:rPr>
            </w:pPr>
            <w:r w:rsidRPr="00612BDE">
              <w:rPr>
                <w:rFonts w:ascii="Arial" w:hAnsi="Arial" w:cs="Arial"/>
                <w:b/>
                <w:color w:val="231F20"/>
                <w:sz w:val="20"/>
                <w:szCs w:val="18"/>
              </w:rPr>
              <w:t>Cuadro</w:t>
            </w:r>
            <w:r w:rsidR="00612BDE" w:rsidRPr="00612BDE">
              <w:rPr>
                <w:rFonts w:ascii="Arial" w:hAnsi="Arial" w:cs="Arial"/>
                <w:b/>
                <w:color w:val="231F20"/>
                <w:sz w:val="20"/>
                <w:szCs w:val="18"/>
              </w:rPr>
              <w:t xml:space="preserve"> 2</w:t>
            </w:r>
            <w:r w:rsidR="000B4768" w:rsidRPr="00612BDE">
              <w:rPr>
                <w:rFonts w:ascii="Arial" w:hAnsi="Arial" w:cs="Arial"/>
                <w:b/>
                <w:color w:val="231F20"/>
                <w:sz w:val="20"/>
                <w:szCs w:val="18"/>
              </w:rPr>
              <w:t>. Fotografías de las condiciones de población y vivienda</w:t>
            </w:r>
            <w:r w:rsidR="000B4768" w:rsidRPr="00612BDE">
              <w:rPr>
                <w:rFonts w:ascii="Arial" w:hAnsi="Arial" w:cs="Arial"/>
                <w:color w:val="231F20"/>
                <w:sz w:val="18"/>
                <w:szCs w:val="18"/>
              </w:rPr>
              <w:t>.</w:t>
            </w:r>
          </w:p>
        </w:tc>
      </w:tr>
      <w:tr w:rsidR="000B4768" w:rsidRPr="00394619" w:rsidTr="00394619">
        <w:tc>
          <w:tcPr>
            <w:tcW w:w="3870" w:type="pct"/>
          </w:tcPr>
          <w:p w:rsidR="000B4768" w:rsidRPr="00394619" w:rsidRDefault="00612BDE"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t xml:space="preserve"> </w:t>
            </w:r>
            <w:r w:rsidR="00551C48">
              <w:rPr>
                <w:rFonts w:ascii="Arial" w:hAnsi="Arial" w:cs="Arial"/>
                <w:noProof/>
                <w:color w:val="231F20"/>
                <w:sz w:val="18"/>
                <w:szCs w:val="18"/>
                <w:lang w:eastAsia="es-MX"/>
              </w:rPr>
              <w:drawing>
                <wp:inline distT="0" distB="0" distL="0" distR="0">
                  <wp:extent cx="3683635" cy="2760345"/>
                  <wp:effectExtent l="19050" t="0" r="0" b="0"/>
                  <wp:docPr id="6" name="Imagen 6" descr="AccesoSalu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ccesoSalud"/>
                          <pic:cNvPicPr>
                            <a:picLocks noChangeAspect="1" noChangeArrowheads="1"/>
                          </pic:cNvPicPr>
                        </pic:nvPicPr>
                        <pic:blipFill>
                          <a:blip r:embed="rId6" cstate="print"/>
                          <a:srcRect/>
                          <a:stretch>
                            <a:fillRect/>
                          </a:stretch>
                        </pic:blipFill>
                        <pic:spPr bwMode="auto">
                          <a:xfrm>
                            <a:off x="0" y="0"/>
                            <a:ext cx="3683635" cy="2760345"/>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Acceso a servicios salud y atención emergencias.</w:t>
            </w: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drawing>
                <wp:inline distT="0" distB="0" distL="0" distR="0">
                  <wp:extent cx="3907790" cy="2933065"/>
                  <wp:effectExtent l="19050" t="0" r="0" b="0"/>
                  <wp:docPr id="7" name="Imagen 7" descr="CampaniasPrevenc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mpaniasPrevencion"/>
                          <pic:cNvPicPr>
                            <a:picLocks noChangeAspect="1" noChangeArrowheads="1"/>
                          </pic:cNvPicPr>
                        </pic:nvPicPr>
                        <pic:blipFill>
                          <a:blip r:embed="rId7" cstate="print"/>
                          <a:srcRect/>
                          <a:stretch>
                            <a:fillRect/>
                          </a:stretch>
                        </pic:blipFill>
                        <pic:spPr bwMode="auto">
                          <a:xfrm>
                            <a:off x="0" y="0"/>
                            <a:ext cx="3907790" cy="2933065"/>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 xml:space="preserve">Campañas de prevención de </w:t>
            </w:r>
            <w:proofErr w:type="spellStart"/>
            <w:r w:rsidRPr="00394619">
              <w:rPr>
                <w:rFonts w:ascii="Arial" w:hAnsi="Arial" w:cs="Arial"/>
                <w:color w:val="231F20"/>
                <w:sz w:val="18"/>
                <w:szCs w:val="18"/>
              </w:rPr>
              <w:t>prolemas</w:t>
            </w:r>
            <w:proofErr w:type="spellEnd"/>
            <w:r w:rsidRPr="00394619">
              <w:rPr>
                <w:rFonts w:ascii="Arial" w:hAnsi="Arial" w:cs="Arial"/>
                <w:color w:val="231F20"/>
                <w:sz w:val="18"/>
                <w:szCs w:val="18"/>
              </w:rPr>
              <w:t xml:space="preserve"> de salud.</w:t>
            </w:r>
          </w:p>
          <w:p w:rsidR="000B4768" w:rsidRPr="00394619" w:rsidRDefault="000B4768" w:rsidP="00394619">
            <w:pPr>
              <w:autoSpaceDE w:val="0"/>
              <w:autoSpaceDN w:val="0"/>
              <w:adjustRightInd w:val="0"/>
              <w:rPr>
                <w:rFonts w:ascii="Arial" w:hAnsi="Arial" w:cs="Arial"/>
                <w:color w:val="231F20"/>
                <w:sz w:val="18"/>
                <w:szCs w:val="18"/>
              </w:rPr>
            </w:pP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lastRenderedPageBreak/>
              <w:drawing>
                <wp:inline distT="0" distB="0" distL="0" distR="0">
                  <wp:extent cx="3916680" cy="2941320"/>
                  <wp:effectExtent l="19050" t="0" r="7620" b="0"/>
                  <wp:docPr id="8" name="Imagen 8" descr="condicionSoc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ondicionSocial"/>
                          <pic:cNvPicPr>
                            <a:picLocks noChangeAspect="1" noChangeArrowheads="1"/>
                          </pic:cNvPicPr>
                        </pic:nvPicPr>
                        <pic:blipFill>
                          <a:blip r:embed="rId8" cstate="print"/>
                          <a:srcRect/>
                          <a:stretch>
                            <a:fillRect/>
                          </a:stretch>
                        </pic:blipFill>
                        <pic:spPr bwMode="auto">
                          <a:xfrm>
                            <a:off x="0" y="0"/>
                            <a:ext cx="3916680" cy="2941320"/>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Condición social y vivienda.</w:t>
            </w: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drawing>
                <wp:inline distT="0" distB="0" distL="0" distR="0">
                  <wp:extent cx="3916680" cy="2941320"/>
                  <wp:effectExtent l="19050" t="0" r="7620" b="0"/>
                  <wp:docPr id="9" name="Imagen 9" descr="AsociacionGanaderaLoc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sociacionGanaderaLocal"/>
                          <pic:cNvPicPr>
                            <a:picLocks noChangeAspect="1" noChangeArrowheads="1"/>
                          </pic:cNvPicPr>
                        </pic:nvPicPr>
                        <pic:blipFill>
                          <a:blip r:embed="rId9" cstate="print"/>
                          <a:srcRect/>
                          <a:stretch>
                            <a:fillRect/>
                          </a:stretch>
                        </pic:blipFill>
                        <pic:spPr bwMode="auto">
                          <a:xfrm>
                            <a:off x="0" y="0"/>
                            <a:ext cx="3916680" cy="2941320"/>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 xml:space="preserve">Organización social para respuesta a desastres. </w:t>
            </w:r>
          </w:p>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 xml:space="preserve">(Infraestructura social). </w:t>
            </w:r>
          </w:p>
          <w:p w:rsidR="000B4768" w:rsidRPr="00394619" w:rsidRDefault="000B4768" w:rsidP="00394619">
            <w:pPr>
              <w:autoSpaceDE w:val="0"/>
              <w:autoSpaceDN w:val="0"/>
              <w:adjustRightInd w:val="0"/>
              <w:rPr>
                <w:rFonts w:ascii="Arial" w:hAnsi="Arial" w:cs="Arial"/>
                <w:color w:val="231F20"/>
                <w:sz w:val="18"/>
                <w:szCs w:val="18"/>
              </w:rPr>
            </w:pP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lastRenderedPageBreak/>
              <w:drawing>
                <wp:inline distT="0" distB="0" distL="0" distR="0">
                  <wp:extent cx="3916680" cy="2941320"/>
                  <wp:effectExtent l="19050" t="0" r="7620" b="0"/>
                  <wp:docPr id="10" name="Imagen 10" descr="Organizacion socia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Organizacion social2"/>
                          <pic:cNvPicPr>
                            <a:picLocks noChangeAspect="1" noChangeArrowheads="1"/>
                          </pic:cNvPicPr>
                        </pic:nvPicPr>
                        <pic:blipFill>
                          <a:blip r:embed="rId10" cstate="print"/>
                          <a:srcRect/>
                          <a:stretch>
                            <a:fillRect/>
                          </a:stretch>
                        </pic:blipFill>
                        <pic:spPr bwMode="auto">
                          <a:xfrm>
                            <a:off x="0" y="0"/>
                            <a:ext cx="3916680" cy="2941320"/>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 xml:space="preserve">Organización social para respuesta a desastres. </w:t>
            </w:r>
          </w:p>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 xml:space="preserve">(Infraestructura social). </w:t>
            </w:r>
          </w:p>
          <w:p w:rsidR="000B4768" w:rsidRPr="00394619" w:rsidRDefault="000B4768" w:rsidP="00394619">
            <w:pPr>
              <w:autoSpaceDE w:val="0"/>
              <w:autoSpaceDN w:val="0"/>
              <w:adjustRightInd w:val="0"/>
              <w:rPr>
                <w:rFonts w:ascii="Arial" w:hAnsi="Arial" w:cs="Arial"/>
                <w:color w:val="231F20"/>
                <w:sz w:val="18"/>
                <w:szCs w:val="18"/>
              </w:rPr>
            </w:pP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drawing>
                <wp:inline distT="0" distB="0" distL="0" distR="0">
                  <wp:extent cx="4157980" cy="3114040"/>
                  <wp:effectExtent l="19050" t="0" r="0" b="0"/>
                  <wp:docPr id="11" name="Imagen 11" descr="Fortaleza Socia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ortaleza Social1"/>
                          <pic:cNvPicPr>
                            <a:picLocks noChangeAspect="1" noChangeArrowheads="1"/>
                          </pic:cNvPicPr>
                        </pic:nvPicPr>
                        <pic:blipFill>
                          <a:blip r:embed="rId11" cstate="print"/>
                          <a:srcRect/>
                          <a:stretch>
                            <a:fillRect/>
                          </a:stretch>
                        </pic:blipFill>
                        <pic:spPr bwMode="auto">
                          <a:xfrm>
                            <a:off x="0" y="0"/>
                            <a:ext cx="4157980" cy="3114040"/>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 xml:space="preserve">Organización social para respuesta a desastres. </w:t>
            </w:r>
          </w:p>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 xml:space="preserve">(Infraestructura social). </w:t>
            </w:r>
          </w:p>
          <w:p w:rsidR="000B4768" w:rsidRPr="00394619" w:rsidRDefault="000B4768" w:rsidP="00394619">
            <w:pPr>
              <w:autoSpaceDE w:val="0"/>
              <w:autoSpaceDN w:val="0"/>
              <w:adjustRightInd w:val="0"/>
              <w:rPr>
                <w:rFonts w:ascii="Arial" w:hAnsi="Arial" w:cs="Arial"/>
                <w:color w:val="231F20"/>
                <w:sz w:val="18"/>
                <w:szCs w:val="18"/>
              </w:rPr>
            </w:pP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lastRenderedPageBreak/>
              <w:drawing>
                <wp:inline distT="0" distB="0" distL="0" distR="0">
                  <wp:extent cx="2993390" cy="3994150"/>
                  <wp:effectExtent l="19050" t="0" r="0" b="0"/>
                  <wp:docPr id="12" name="Imagen 12" descr="Fortaleza Socia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ortaleza Social2"/>
                          <pic:cNvPicPr>
                            <a:picLocks noChangeAspect="1" noChangeArrowheads="1"/>
                          </pic:cNvPicPr>
                        </pic:nvPicPr>
                        <pic:blipFill>
                          <a:blip r:embed="rId12" cstate="print"/>
                          <a:srcRect/>
                          <a:stretch>
                            <a:fillRect/>
                          </a:stretch>
                        </pic:blipFill>
                        <pic:spPr bwMode="auto">
                          <a:xfrm>
                            <a:off x="0" y="0"/>
                            <a:ext cx="2993390" cy="3994150"/>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drawing>
                <wp:inline distT="0" distB="0" distL="0" distR="0">
                  <wp:extent cx="3562985" cy="2673985"/>
                  <wp:effectExtent l="19050" t="0" r="0" b="0"/>
                  <wp:docPr id="13" name="Imagen 13" descr="socia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ocial2"/>
                          <pic:cNvPicPr>
                            <a:picLocks noChangeAspect="1" noChangeArrowheads="1"/>
                          </pic:cNvPicPr>
                        </pic:nvPicPr>
                        <pic:blipFill>
                          <a:blip r:embed="rId13" cstate="print"/>
                          <a:srcRect/>
                          <a:stretch>
                            <a:fillRect/>
                          </a:stretch>
                        </pic:blipFill>
                        <pic:spPr bwMode="auto">
                          <a:xfrm>
                            <a:off x="0" y="0"/>
                            <a:ext cx="3562985" cy="2673985"/>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Acceso al trabajo por parte de la mujer. Población Económicamente Activa PEA</w:t>
            </w: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lastRenderedPageBreak/>
              <w:drawing>
                <wp:inline distT="0" distB="0" distL="0" distR="0">
                  <wp:extent cx="3562985" cy="2673985"/>
                  <wp:effectExtent l="19050" t="0" r="0" b="0"/>
                  <wp:docPr id="14" name="Imagen 14" descr="MercadoTiangu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ercadoTianguis"/>
                          <pic:cNvPicPr>
                            <a:picLocks noChangeAspect="1" noChangeArrowheads="1"/>
                          </pic:cNvPicPr>
                        </pic:nvPicPr>
                        <pic:blipFill>
                          <a:blip r:embed="rId14" cstate="print"/>
                          <a:srcRect/>
                          <a:stretch>
                            <a:fillRect/>
                          </a:stretch>
                        </pic:blipFill>
                        <pic:spPr bwMode="auto">
                          <a:xfrm>
                            <a:off x="0" y="0"/>
                            <a:ext cx="3562985" cy="2673985"/>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Población Económicamente Activa PEA</w:t>
            </w: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drawing>
                <wp:inline distT="0" distB="0" distL="0" distR="0">
                  <wp:extent cx="3795395" cy="2846705"/>
                  <wp:effectExtent l="19050" t="0" r="0" b="0"/>
                  <wp:docPr id="15" name="Imagen 15" descr="Educac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ducacion"/>
                          <pic:cNvPicPr>
                            <a:picLocks noChangeAspect="1" noChangeArrowheads="1"/>
                          </pic:cNvPicPr>
                        </pic:nvPicPr>
                        <pic:blipFill>
                          <a:blip r:embed="rId15" cstate="print"/>
                          <a:srcRect/>
                          <a:stretch>
                            <a:fillRect/>
                          </a:stretch>
                        </pic:blipFill>
                        <pic:spPr bwMode="auto">
                          <a:xfrm>
                            <a:off x="0" y="0"/>
                            <a:ext cx="3795395" cy="2846705"/>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Educación.</w:t>
            </w: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lastRenderedPageBreak/>
              <w:drawing>
                <wp:inline distT="0" distB="0" distL="0" distR="0">
                  <wp:extent cx="3795395" cy="2846705"/>
                  <wp:effectExtent l="19050" t="0" r="0" b="0"/>
                  <wp:docPr id="16" name="Imagen 16" descr="Comer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omercio"/>
                          <pic:cNvPicPr>
                            <a:picLocks noChangeAspect="1" noChangeArrowheads="1"/>
                          </pic:cNvPicPr>
                        </pic:nvPicPr>
                        <pic:blipFill>
                          <a:blip r:embed="rId16" cstate="print"/>
                          <a:srcRect/>
                          <a:stretch>
                            <a:fillRect/>
                          </a:stretch>
                        </pic:blipFill>
                        <pic:spPr bwMode="auto">
                          <a:xfrm>
                            <a:off x="0" y="0"/>
                            <a:ext cx="3795395" cy="2846705"/>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Población Económicamente Activa PEA.</w:t>
            </w: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drawing>
                <wp:inline distT="0" distB="0" distL="0" distR="0">
                  <wp:extent cx="3795395" cy="2846705"/>
                  <wp:effectExtent l="19050" t="0" r="0" b="0"/>
                  <wp:docPr id="17" name="Imagen 17" descr="AproveRecNaturale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proveRecNaturales2"/>
                          <pic:cNvPicPr>
                            <a:picLocks noChangeAspect="1" noChangeArrowheads="1"/>
                          </pic:cNvPicPr>
                        </pic:nvPicPr>
                        <pic:blipFill>
                          <a:blip r:embed="rId17" cstate="print"/>
                          <a:srcRect/>
                          <a:stretch>
                            <a:fillRect/>
                          </a:stretch>
                        </pic:blipFill>
                        <pic:spPr bwMode="auto">
                          <a:xfrm>
                            <a:off x="0" y="0"/>
                            <a:ext cx="3795395" cy="2846705"/>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 xml:space="preserve">Aprovechamiento de recursos naturales. </w:t>
            </w:r>
          </w:p>
          <w:p w:rsidR="000B4768" w:rsidRPr="00394619" w:rsidRDefault="000B4768" w:rsidP="00394619">
            <w:pPr>
              <w:autoSpaceDE w:val="0"/>
              <w:autoSpaceDN w:val="0"/>
              <w:adjustRightInd w:val="0"/>
              <w:rPr>
                <w:rFonts w:ascii="Arial" w:hAnsi="Arial" w:cs="Arial"/>
                <w:color w:val="231F20"/>
                <w:sz w:val="18"/>
                <w:szCs w:val="18"/>
              </w:rPr>
            </w:pP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lastRenderedPageBreak/>
              <w:drawing>
                <wp:inline distT="0" distB="0" distL="0" distR="0">
                  <wp:extent cx="3795395" cy="2846705"/>
                  <wp:effectExtent l="19050" t="0" r="0" b="0"/>
                  <wp:docPr id="18" name="Imagen 18" descr="AproveRecNaturale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proveRecNaturales3"/>
                          <pic:cNvPicPr>
                            <a:picLocks noChangeAspect="1" noChangeArrowheads="1"/>
                          </pic:cNvPicPr>
                        </pic:nvPicPr>
                        <pic:blipFill>
                          <a:blip r:embed="rId18" cstate="print"/>
                          <a:srcRect/>
                          <a:stretch>
                            <a:fillRect/>
                          </a:stretch>
                        </pic:blipFill>
                        <pic:spPr bwMode="auto">
                          <a:xfrm>
                            <a:off x="0" y="0"/>
                            <a:ext cx="3795395" cy="2846705"/>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p>
        </w:tc>
      </w:tr>
      <w:tr w:rsidR="000B4768" w:rsidRPr="00394619" w:rsidTr="00394619">
        <w:tc>
          <w:tcPr>
            <w:tcW w:w="3870" w:type="pct"/>
          </w:tcPr>
          <w:p w:rsidR="000B4768" w:rsidRPr="00394619" w:rsidRDefault="00551C48" w:rsidP="00394619">
            <w:pPr>
              <w:autoSpaceDE w:val="0"/>
              <w:autoSpaceDN w:val="0"/>
              <w:adjustRightInd w:val="0"/>
              <w:rPr>
                <w:rFonts w:ascii="Arial" w:hAnsi="Arial" w:cs="Arial"/>
                <w:color w:val="231F20"/>
                <w:sz w:val="18"/>
                <w:szCs w:val="18"/>
              </w:rPr>
            </w:pPr>
            <w:r>
              <w:rPr>
                <w:rFonts w:ascii="Arial" w:hAnsi="Arial" w:cs="Arial"/>
                <w:noProof/>
                <w:color w:val="231F20"/>
                <w:sz w:val="18"/>
                <w:szCs w:val="18"/>
                <w:lang w:eastAsia="es-MX"/>
              </w:rPr>
              <w:drawing>
                <wp:inline distT="0" distB="0" distL="0" distR="0">
                  <wp:extent cx="4391025" cy="3295015"/>
                  <wp:effectExtent l="19050" t="0" r="9525" b="0"/>
                  <wp:docPr id="19" name="Imagen 19" descr="Participacion G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articipacion Gob"/>
                          <pic:cNvPicPr>
                            <a:picLocks noChangeAspect="1" noChangeArrowheads="1"/>
                          </pic:cNvPicPr>
                        </pic:nvPicPr>
                        <pic:blipFill>
                          <a:blip r:embed="rId19" cstate="print"/>
                          <a:srcRect/>
                          <a:stretch>
                            <a:fillRect/>
                          </a:stretch>
                        </pic:blipFill>
                        <pic:spPr bwMode="auto">
                          <a:xfrm>
                            <a:off x="0" y="0"/>
                            <a:ext cx="4391025" cy="3295015"/>
                          </a:xfrm>
                          <a:prstGeom prst="rect">
                            <a:avLst/>
                          </a:prstGeom>
                          <a:noFill/>
                          <a:ln w="9525">
                            <a:noFill/>
                            <a:miter lim="800000"/>
                            <a:headEnd/>
                            <a:tailEnd/>
                          </a:ln>
                        </pic:spPr>
                      </pic:pic>
                    </a:graphicData>
                  </a:graphic>
                </wp:inline>
              </w:drawing>
            </w:r>
          </w:p>
        </w:tc>
        <w:tc>
          <w:tcPr>
            <w:tcW w:w="1130" w:type="pct"/>
          </w:tcPr>
          <w:p w:rsidR="000B4768" w:rsidRPr="00394619" w:rsidRDefault="000B4768" w:rsidP="00394619">
            <w:pPr>
              <w:autoSpaceDE w:val="0"/>
              <w:autoSpaceDN w:val="0"/>
              <w:adjustRightInd w:val="0"/>
              <w:rPr>
                <w:rFonts w:ascii="Arial" w:hAnsi="Arial" w:cs="Arial"/>
                <w:color w:val="231F20"/>
                <w:sz w:val="18"/>
                <w:szCs w:val="18"/>
              </w:rPr>
            </w:pPr>
            <w:r w:rsidRPr="00394619">
              <w:rPr>
                <w:rFonts w:ascii="Arial" w:hAnsi="Arial" w:cs="Arial"/>
                <w:color w:val="231F20"/>
                <w:sz w:val="18"/>
                <w:szCs w:val="18"/>
              </w:rPr>
              <w:t>Participación del sector gobierno en infraestructura como fortaleza ante la vulnerabilidad social.</w:t>
            </w:r>
          </w:p>
        </w:tc>
      </w:tr>
    </w:tbl>
    <w:p w:rsidR="00ED36C1" w:rsidRDefault="00ED36C1" w:rsidP="000B4768">
      <w:pPr>
        <w:rPr>
          <w:rFonts w:ascii="Arial" w:hAnsi="Arial" w:cs="Arial"/>
          <w:b/>
          <w:bCs/>
        </w:rPr>
      </w:pPr>
    </w:p>
    <w:p w:rsidR="00612BDE" w:rsidRPr="00ED36C1" w:rsidRDefault="00ED36C1" w:rsidP="00612BDE">
      <w:pPr>
        <w:spacing w:after="0"/>
        <w:rPr>
          <w:rFonts w:ascii="Arial" w:hAnsi="Arial" w:cs="Arial"/>
          <w:b/>
          <w:bCs/>
          <w:sz w:val="24"/>
          <w:szCs w:val="24"/>
        </w:rPr>
      </w:pPr>
      <w:r>
        <w:rPr>
          <w:rFonts w:ascii="Arial" w:hAnsi="Arial" w:cs="Arial"/>
          <w:b/>
          <w:bCs/>
        </w:rPr>
        <w:br w:type="page"/>
      </w:r>
      <w:r w:rsidR="00612BDE" w:rsidRPr="00ED36C1">
        <w:rPr>
          <w:rFonts w:ascii="Arial" w:hAnsi="Arial" w:cs="Arial"/>
          <w:b/>
          <w:bCs/>
          <w:sz w:val="24"/>
          <w:szCs w:val="24"/>
        </w:rPr>
        <w:lastRenderedPageBreak/>
        <w:t xml:space="preserve"> </w:t>
      </w:r>
    </w:p>
    <w:p w:rsidR="000B4768" w:rsidRPr="00ED36C1" w:rsidRDefault="000B4768" w:rsidP="000B4768">
      <w:pPr>
        <w:rPr>
          <w:rFonts w:ascii="Arial" w:hAnsi="Arial" w:cs="Arial"/>
          <w:b/>
          <w:bCs/>
          <w:sz w:val="24"/>
          <w:szCs w:val="24"/>
        </w:rPr>
      </w:pPr>
      <w:r w:rsidRPr="00ED36C1">
        <w:rPr>
          <w:rFonts w:ascii="Arial" w:hAnsi="Arial" w:cs="Arial"/>
          <w:b/>
          <w:bCs/>
          <w:sz w:val="24"/>
          <w:szCs w:val="24"/>
        </w:rPr>
        <w:t>Bibliografía</w:t>
      </w:r>
    </w:p>
    <w:p w:rsidR="009C019B" w:rsidRPr="00ED36C1" w:rsidRDefault="009C019B" w:rsidP="009C019B">
      <w:pPr>
        <w:autoSpaceDE w:val="0"/>
        <w:autoSpaceDN w:val="0"/>
        <w:adjustRightInd w:val="0"/>
        <w:spacing w:after="0" w:line="240" w:lineRule="auto"/>
        <w:ind w:left="709" w:hanging="709"/>
        <w:rPr>
          <w:rFonts w:ascii="Arial" w:hAnsi="Arial" w:cs="Arial"/>
        </w:rPr>
      </w:pPr>
      <w:proofErr w:type="spellStart"/>
      <w:r w:rsidRPr="00ED36C1">
        <w:rPr>
          <w:rFonts w:ascii="Arial" w:hAnsi="Arial" w:cs="Arial"/>
          <w:sz w:val="24"/>
          <w:szCs w:val="24"/>
        </w:rPr>
        <w:t>Cutter</w:t>
      </w:r>
      <w:proofErr w:type="spellEnd"/>
      <w:r w:rsidRPr="00ED36C1">
        <w:rPr>
          <w:rFonts w:ascii="Arial" w:hAnsi="Arial" w:cs="Arial"/>
          <w:sz w:val="24"/>
          <w:szCs w:val="24"/>
        </w:rPr>
        <w:t xml:space="preserve">, S.L., </w:t>
      </w:r>
      <w:proofErr w:type="spellStart"/>
      <w:r w:rsidRPr="00ED36C1">
        <w:rPr>
          <w:rFonts w:ascii="Arial" w:hAnsi="Arial" w:cs="Arial"/>
          <w:sz w:val="24"/>
          <w:szCs w:val="24"/>
        </w:rPr>
        <w:t>Boruff</w:t>
      </w:r>
      <w:proofErr w:type="spellEnd"/>
      <w:r w:rsidRPr="00ED36C1">
        <w:rPr>
          <w:rFonts w:ascii="Arial" w:hAnsi="Arial" w:cs="Arial"/>
          <w:sz w:val="24"/>
          <w:szCs w:val="24"/>
        </w:rPr>
        <w:t xml:space="preserve">, B. J., y Shirley, W. L. (2003). Social </w:t>
      </w:r>
      <w:proofErr w:type="spellStart"/>
      <w:r w:rsidRPr="00ED36C1">
        <w:rPr>
          <w:rFonts w:ascii="Arial" w:hAnsi="Arial" w:cs="Arial"/>
          <w:sz w:val="24"/>
          <w:szCs w:val="24"/>
        </w:rPr>
        <w:t>Vulnerability</w:t>
      </w:r>
      <w:proofErr w:type="spellEnd"/>
      <w:r w:rsidRPr="00ED36C1">
        <w:rPr>
          <w:rFonts w:ascii="Arial" w:hAnsi="Arial" w:cs="Arial"/>
          <w:sz w:val="24"/>
          <w:szCs w:val="24"/>
        </w:rPr>
        <w:t xml:space="preserve"> </w:t>
      </w:r>
      <w:proofErr w:type="spellStart"/>
      <w:r w:rsidRPr="00ED36C1">
        <w:rPr>
          <w:rFonts w:ascii="Arial" w:hAnsi="Arial" w:cs="Arial"/>
          <w:sz w:val="24"/>
          <w:szCs w:val="24"/>
        </w:rPr>
        <w:t>to</w:t>
      </w:r>
      <w:proofErr w:type="spellEnd"/>
      <w:r w:rsidRPr="00ED36C1">
        <w:rPr>
          <w:rFonts w:ascii="Arial" w:hAnsi="Arial" w:cs="Arial"/>
          <w:sz w:val="24"/>
          <w:szCs w:val="24"/>
        </w:rPr>
        <w:t xml:space="preserve"> </w:t>
      </w:r>
      <w:proofErr w:type="spellStart"/>
      <w:r w:rsidRPr="00ED36C1">
        <w:rPr>
          <w:rFonts w:ascii="Arial" w:hAnsi="Arial" w:cs="Arial"/>
          <w:sz w:val="24"/>
          <w:szCs w:val="24"/>
        </w:rPr>
        <w:t>Environmental</w:t>
      </w:r>
      <w:proofErr w:type="spellEnd"/>
      <w:r w:rsidRPr="00ED36C1">
        <w:rPr>
          <w:rFonts w:ascii="Arial" w:hAnsi="Arial" w:cs="Arial"/>
          <w:sz w:val="24"/>
          <w:szCs w:val="24"/>
        </w:rPr>
        <w:t xml:space="preserve"> </w:t>
      </w:r>
      <w:proofErr w:type="spellStart"/>
      <w:r w:rsidRPr="00ED36C1">
        <w:rPr>
          <w:rFonts w:ascii="Arial" w:hAnsi="Arial" w:cs="Arial"/>
          <w:sz w:val="24"/>
          <w:szCs w:val="24"/>
        </w:rPr>
        <w:t>Hazards</w:t>
      </w:r>
      <w:proofErr w:type="spellEnd"/>
      <w:r w:rsidRPr="00ED36C1">
        <w:rPr>
          <w:rFonts w:ascii="Arial" w:hAnsi="Arial" w:cs="Arial"/>
          <w:sz w:val="24"/>
          <w:szCs w:val="24"/>
        </w:rPr>
        <w:t xml:space="preserve">. En Social </w:t>
      </w:r>
      <w:proofErr w:type="spellStart"/>
      <w:r w:rsidRPr="00ED36C1">
        <w:rPr>
          <w:rFonts w:ascii="Arial" w:hAnsi="Arial" w:cs="Arial"/>
          <w:sz w:val="24"/>
          <w:szCs w:val="24"/>
        </w:rPr>
        <w:t>Science</w:t>
      </w:r>
      <w:proofErr w:type="spellEnd"/>
      <w:r w:rsidRPr="00ED36C1">
        <w:rPr>
          <w:rFonts w:ascii="Arial" w:hAnsi="Arial" w:cs="Arial"/>
          <w:sz w:val="24"/>
          <w:szCs w:val="24"/>
        </w:rPr>
        <w:t xml:space="preserve"> </w:t>
      </w:r>
      <w:proofErr w:type="spellStart"/>
      <w:r w:rsidRPr="00ED36C1">
        <w:rPr>
          <w:rFonts w:ascii="Arial" w:hAnsi="Arial" w:cs="Arial"/>
          <w:sz w:val="24"/>
          <w:szCs w:val="24"/>
        </w:rPr>
        <w:t>Quarterly</w:t>
      </w:r>
      <w:proofErr w:type="spellEnd"/>
      <w:r w:rsidRPr="00ED36C1">
        <w:rPr>
          <w:rFonts w:ascii="Arial" w:hAnsi="Arial" w:cs="Arial"/>
          <w:sz w:val="24"/>
          <w:szCs w:val="24"/>
        </w:rPr>
        <w:t>, 84(2).</w:t>
      </w:r>
      <w:r w:rsidRPr="00ED36C1">
        <w:rPr>
          <w:rFonts w:ascii="Arial" w:hAnsi="Arial" w:cs="Arial"/>
        </w:rPr>
        <w:t xml:space="preserve"> </w:t>
      </w:r>
    </w:p>
    <w:p w:rsidR="009C019B" w:rsidRPr="00ED36C1" w:rsidRDefault="009C019B" w:rsidP="009C019B">
      <w:pPr>
        <w:autoSpaceDE w:val="0"/>
        <w:autoSpaceDN w:val="0"/>
        <w:adjustRightInd w:val="0"/>
        <w:spacing w:after="0" w:line="240" w:lineRule="auto"/>
        <w:ind w:left="709" w:hanging="709"/>
        <w:rPr>
          <w:rFonts w:ascii="Arial" w:hAnsi="Arial" w:cs="Arial"/>
        </w:rPr>
      </w:pPr>
    </w:p>
    <w:p w:rsidR="009C019B" w:rsidRPr="00ED36C1" w:rsidRDefault="009C019B" w:rsidP="00ED2545">
      <w:pPr>
        <w:autoSpaceDE w:val="0"/>
        <w:autoSpaceDN w:val="0"/>
        <w:adjustRightInd w:val="0"/>
        <w:spacing w:after="0" w:line="240" w:lineRule="auto"/>
        <w:ind w:left="720" w:hanging="720"/>
        <w:rPr>
          <w:rFonts w:ascii="Arial" w:hAnsi="Arial" w:cs="Arial"/>
          <w:sz w:val="24"/>
          <w:szCs w:val="24"/>
        </w:rPr>
      </w:pPr>
      <w:proofErr w:type="spellStart"/>
      <w:r w:rsidRPr="00ED36C1">
        <w:rPr>
          <w:rFonts w:ascii="Arial" w:hAnsi="Arial" w:cs="Arial"/>
          <w:sz w:val="24"/>
          <w:szCs w:val="24"/>
        </w:rPr>
        <w:t>Lavell</w:t>
      </w:r>
      <w:proofErr w:type="spellEnd"/>
      <w:r w:rsidRPr="00ED36C1">
        <w:rPr>
          <w:rFonts w:ascii="Arial" w:hAnsi="Arial" w:cs="Arial"/>
          <w:sz w:val="24"/>
          <w:szCs w:val="24"/>
        </w:rPr>
        <w:t xml:space="preserve">, A. </w:t>
      </w:r>
      <w:r w:rsidR="00363972" w:rsidRPr="00ED36C1">
        <w:rPr>
          <w:rFonts w:ascii="Arial" w:hAnsi="Arial" w:cs="Arial"/>
          <w:sz w:val="24"/>
          <w:szCs w:val="24"/>
        </w:rPr>
        <w:t xml:space="preserve">(s/f) </w:t>
      </w:r>
      <w:r w:rsidRPr="00ED36C1">
        <w:rPr>
          <w:rFonts w:ascii="Arial" w:hAnsi="Arial" w:cs="Arial"/>
          <w:sz w:val="24"/>
          <w:szCs w:val="24"/>
        </w:rPr>
        <w:t xml:space="preserve">Gestión de Riesgos Ambientales Urbanos. Facultad Latinoamericana de Ciencias Sociales y </w:t>
      </w:r>
      <w:smartTag w:uri="urn:schemas-microsoft-com:office:smarttags" w:element="PersonName">
        <w:smartTagPr>
          <w:attr w:name="ProductID" w:val="La Red"/>
        </w:smartTagPr>
        <w:r w:rsidRPr="00ED36C1">
          <w:rPr>
            <w:rFonts w:ascii="Arial" w:hAnsi="Arial" w:cs="Arial"/>
            <w:sz w:val="24"/>
            <w:szCs w:val="24"/>
          </w:rPr>
          <w:t>La Red</w:t>
        </w:r>
      </w:smartTag>
      <w:r w:rsidRPr="00ED36C1">
        <w:rPr>
          <w:rFonts w:ascii="Arial" w:hAnsi="Arial" w:cs="Arial"/>
          <w:sz w:val="24"/>
          <w:szCs w:val="24"/>
        </w:rPr>
        <w:t xml:space="preserve"> de Estudios Sociales en Prevención de Desastres en América Latina-LA RED.</w:t>
      </w:r>
      <w:r w:rsidR="00ED2545" w:rsidRPr="00ED36C1">
        <w:rPr>
          <w:rFonts w:ascii="Arial" w:hAnsi="Arial" w:cs="Arial"/>
          <w:sz w:val="24"/>
          <w:szCs w:val="24"/>
        </w:rPr>
        <w:t xml:space="preserve"> Red de Estudios Sociales en Prevención de Desastres en América Latina http://www.desenredando.org</w:t>
      </w:r>
    </w:p>
    <w:p w:rsidR="009C019B" w:rsidRPr="00ED36C1" w:rsidRDefault="009C019B" w:rsidP="009C019B">
      <w:pPr>
        <w:autoSpaceDE w:val="0"/>
        <w:autoSpaceDN w:val="0"/>
        <w:adjustRightInd w:val="0"/>
        <w:spacing w:after="0" w:line="240" w:lineRule="auto"/>
        <w:ind w:left="1418" w:hanging="720"/>
        <w:rPr>
          <w:rFonts w:ascii="Arial" w:hAnsi="Arial" w:cs="Arial"/>
          <w:sz w:val="24"/>
          <w:szCs w:val="24"/>
        </w:rPr>
      </w:pPr>
    </w:p>
    <w:p w:rsidR="009C019B" w:rsidRPr="00ED36C1" w:rsidRDefault="009C019B" w:rsidP="009C019B">
      <w:pPr>
        <w:autoSpaceDE w:val="0"/>
        <w:autoSpaceDN w:val="0"/>
        <w:adjustRightInd w:val="0"/>
        <w:spacing w:after="0" w:line="240" w:lineRule="auto"/>
        <w:ind w:left="709" w:hanging="709"/>
        <w:rPr>
          <w:rFonts w:ascii="Arial" w:hAnsi="Arial" w:cs="Arial"/>
          <w:sz w:val="24"/>
          <w:szCs w:val="24"/>
        </w:rPr>
      </w:pPr>
      <w:proofErr w:type="spellStart"/>
      <w:r w:rsidRPr="00ED36C1">
        <w:rPr>
          <w:rFonts w:ascii="Arial" w:hAnsi="Arial" w:cs="Arial"/>
          <w:sz w:val="24"/>
          <w:szCs w:val="24"/>
        </w:rPr>
        <w:t>Masters</w:t>
      </w:r>
      <w:proofErr w:type="spellEnd"/>
      <w:r w:rsidRPr="00ED36C1">
        <w:rPr>
          <w:rFonts w:ascii="Arial" w:hAnsi="Arial" w:cs="Arial"/>
          <w:sz w:val="24"/>
          <w:szCs w:val="24"/>
        </w:rPr>
        <w:t xml:space="preserve"> in </w:t>
      </w:r>
      <w:proofErr w:type="spellStart"/>
      <w:r w:rsidRPr="00ED36C1">
        <w:rPr>
          <w:rFonts w:ascii="Arial" w:hAnsi="Arial" w:cs="Arial"/>
          <w:sz w:val="24"/>
          <w:szCs w:val="24"/>
        </w:rPr>
        <w:t>disaster</w:t>
      </w:r>
      <w:proofErr w:type="spellEnd"/>
      <w:r w:rsidRPr="00ED36C1">
        <w:rPr>
          <w:rFonts w:ascii="Arial" w:hAnsi="Arial" w:cs="Arial"/>
          <w:sz w:val="24"/>
          <w:szCs w:val="24"/>
        </w:rPr>
        <w:t xml:space="preserve"> </w:t>
      </w:r>
      <w:proofErr w:type="spellStart"/>
      <w:r w:rsidRPr="00ED36C1">
        <w:rPr>
          <w:rFonts w:ascii="Arial" w:hAnsi="Arial" w:cs="Arial"/>
          <w:sz w:val="24"/>
          <w:szCs w:val="24"/>
        </w:rPr>
        <w:t>mitigation</w:t>
      </w:r>
      <w:proofErr w:type="spellEnd"/>
      <w:r w:rsidRPr="00ED36C1">
        <w:rPr>
          <w:rFonts w:ascii="Arial" w:hAnsi="Arial" w:cs="Arial"/>
          <w:sz w:val="24"/>
          <w:szCs w:val="24"/>
        </w:rPr>
        <w:t xml:space="preserve"> and </w:t>
      </w:r>
      <w:proofErr w:type="spellStart"/>
      <w:r w:rsidRPr="00ED36C1">
        <w:rPr>
          <w:rFonts w:ascii="Arial" w:hAnsi="Arial" w:cs="Arial"/>
          <w:sz w:val="24"/>
          <w:szCs w:val="24"/>
        </w:rPr>
        <w:t>reconstruction</w:t>
      </w:r>
      <w:proofErr w:type="spellEnd"/>
      <w:r w:rsidRPr="00ED36C1">
        <w:rPr>
          <w:rFonts w:ascii="Arial" w:hAnsi="Arial" w:cs="Arial"/>
          <w:sz w:val="24"/>
          <w:szCs w:val="24"/>
        </w:rPr>
        <w:t xml:space="preserve">. </w:t>
      </w:r>
      <w:hyperlink r:id="rId20" w:history="1">
        <w:r w:rsidRPr="00ED36C1">
          <w:rPr>
            <w:rFonts w:ascii="Arial" w:hAnsi="Arial" w:cs="Arial"/>
            <w:sz w:val="24"/>
            <w:szCs w:val="24"/>
          </w:rPr>
          <w:t>University of Salford</w:t>
        </w:r>
      </w:hyperlink>
      <w:r w:rsidRPr="00ED36C1">
        <w:rPr>
          <w:rFonts w:ascii="Arial" w:hAnsi="Arial" w:cs="Arial"/>
          <w:sz w:val="24"/>
          <w:szCs w:val="24"/>
        </w:rPr>
        <w:t xml:space="preserve">. </w:t>
      </w:r>
      <w:hyperlink r:id="rId21" w:history="1">
        <w:r w:rsidRPr="00ED36C1">
          <w:rPr>
            <w:rFonts w:ascii="Arial" w:hAnsi="Arial" w:cs="Arial"/>
            <w:sz w:val="24"/>
            <w:szCs w:val="24"/>
          </w:rPr>
          <w:t xml:space="preserve">http://www.salford.ac.uk/ </w:t>
        </w:r>
      </w:hyperlink>
    </w:p>
    <w:p w:rsidR="00ED2545" w:rsidRPr="00ED36C1" w:rsidRDefault="00ED2545" w:rsidP="000B4768">
      <w:pPr>
        <w:ind w:left="709" w:hanging="709"/>
        <w:rPr>
          <w:rFonts w:ascii="Arial" w:hAnsi="Arial" w:cs="Arial"/>
          <w:sz w:val="24"/>
          <w:szCs w:val="24"/>
        </w:rPr>
      </w:pPr>
    </w:p>
    <w:p w:rsidR="000B4768" w:rsidRPr="00ED36C1" w:rsidRDefault="000B4768" w:rsidP="000B4768">
      <w:pPr>
        <w:ind w:left="709" w:hanging="709"/>
        <w:rPr>
          <w:rFonts w:ascii="Arial" w:hAnsi="Arial" w:cs="Arial"/>
          <w:sz w:val="24"/>
          <w:szCs w:val="24"/>
        </w:rPr>
      </w:pPr>
      <w:r w:rsidRPr="00ED36C1">
        <w:rPr>
          <w:rFonts w:ascii="Arial" w:hAnsi="Arial" w:cs="Arial"/>
          <w:sz w:val="24"/>
          <w:szCs w:val="24"/>
        </w:rPr>
        <w:t xml:space="preserve">México. INEGI. 2008. Las mujeres en Oaxaca: Estadísticas sobre desigualdad de género y violencia contra las mujeres. Instituto Nacional de Estadística y Geografía. </w:t>
      </w:r>
    </w:p>
    <w:p w:rsidR="000B4768" w:rsidRPr="00ED36C1" w:rsidRDefault="000B4768" w:rsidP="000B4768">
      <w:pPr>
        <w:ind w:left="709" w:hanging="709"/>
        <w:rPr>
          <w:rFonts w:ascii="Arial" w:hAnsi="Arial" w:cs="Arial"/>
          <w:sz w:val="24"/>
          <w:szCs w:val="24"/>
        </w:rPr>
      </w:pPr>
      <w:r w:rsidRPr="00ED36C1">
        <w:rPr>
          <w:rFonts w:ascii="Arial" w:hAnsi="Arial" w:cs="Arial"/>
          <w:sz w:val="24"/>
          <w:szCs w:val="24"/>
        </w:rPr>
        <w:t xml:space="preserve">Programa de las Naciones Unidas para el Desarrollo. México. Reducción de Riesgos de Desastres. http://www.undp.org.mx/spip.php?page=proyecto&amp;id_article=816   visitado el 20 de junio 2010. </w:t>
      </w:r>
    </w:p>
    <w:p w:rsidR="000B4768" w:rsidRPr="00ED36C1" w:rsidRDefault="000B4768" w:rsidP="000B4768">
      <w:pPr>
        <w:ind w:left="709" w:hanging="709"/>
        <w:rPr>
          <w:rFonts w:ascii="Arial" w:hAnsi="Arial" w:cs="Arial"/>
          <w:sz w:val="24"/>
          <w:szCs w:val="24"/>
          <w:lang w:val="en-US"/>
        </w:rPr>
      </w:pPr>
      <w:r w:rsidRPr="00ED36C1">
        <w:rPr>
          <w:rFonts w:ascii="Arial" w:hAnsi="Arial" w:cs="Arial"/>
          <w:sz w:val="24"/>
          <w:szCs w:val="24"/>
          <w:lang w:val="en-US"/>
        </w:rPr>
        <w:t>http://www.preventionweb.net/english/professional/trainings- events/academics/</w:t>
      </w:r>
      <w:proofErr w:type="spellStart"/>
      <w:r w:rsidRPr="00ED36C1">
        <w:rPr>
          <w:rFonts w:ascii="Arial" w:hAnsi="Arial" w:cs="Arial"/>
          <w:sz w:val="24"/>
          <w:szCs w:val="24"/>
          <w:lang w:val="en-US"/>
        </w:rPr>
        <w:t>v.php?id</w:t>
      </w:r>
      <w:proofErr w:type="spellEnd"/>
      <w:r w:rsidRPr="00ED36C1">
        <w:rPr>
          <w:rFonts w:ascii="Arial" w:hAnsi="Arial" w:cs="Arial"/>
          <w:sz w:val="24"/>
          <w:szCs w:val="24"/>
          <w:lang w:val="en-US"/>
        </w:rPr>
        <w:t>=14438</w:t>
      </w:r>
    </w:p>
    <w:p w:rsidR="000B4768" w:rsidRPr="00ED36C1" w:rsidRDefault="000B4768" w:rsidP="000B4768">
      <w:pPr>
        <w:autoSpaceDE w:val="0"/>
        <w:autoSpaceDN w:val="0"/>
        <w:adjustRightInd w:val="0"/>
        <w:spacing w:after="0" w:line="240" w:lineRule="auto"/>
        <w:ind w:left="709" w:hanging="709"/>
        <w:rPr>
          <w:rFonts w:ascii="Arial" w:hAnsi="Arial" w:cs="Arial"/>
          <w:sz w:val="24"/>
          <w:szCs w:val="24"/>
          <w:lang w:val="en-US"/>
        </w:rPr>
      </w:pPr>
    </w:p>
    <w:p w:rsidR="000B4768" w:rsidRPr="00ED36C1" w:rsidRDefault="000B4768" w:rsidP="000B4768">
      <w:pPr>
        <w:ind w:left="709" w:hanging="709"/>
        <w:rPr>
          <w:rFonts w:ascii="Arial" w:hAnsi="Arial" w:cs="Arial"/>
          <w:sz w:val="24"/>
          <w:szCs w:val="24"/>
        </w:rPr>
      </w:pPr>
    </w:p>
    <w:p w:rsidR="000B4768" w:rsidRPr="00ED36C1" w:rsidRDefault="000B4768" w:rsidP="000B4768">
      <w:pPr>
        <w:rPr>
          <w:rFonts w:ascii="Arial" w:hAnsi="Arial" w:cs="Arial"/>
          <w:lang w:val="en-US"/>
        </w:rPr>
      </w:pPr>
    </w:p>
    <w:p w:rsidR="000B4768" w:rsidRPr="00ED36C1" w:rsidRDefault="000B4768" w:rsidP="000B4768">
      <w:pPr>
        <w:rPr>
          <w:rFonts w:ascii="Arial" w:hAnsi="Arial" w:cs="Arial"/>
          <w:lang w:val="en-US"/>
        </w:rPr>
      </w:pPr>
    </w:p>
    <w:p w:rsidR="000B4768" w:rsidRPr="00126D26" w:rsidRDefault="000B4768" w:rsidP="000B4768">
      <w:pPr>
        <w:rPr>
          <w:lang w:val="en-US"/>
        </w:rPr>
      </w:pPr>
    </w:p>
    <w:p w:rsidR="000B4768" w:rsidRPr="00126D26" w:rsidRDefault="000B4768" w:rsidP="000B4768">
      <w:pPr>
        <w:autoSpaceDE w:val="0"/>
        <w:autoSpaceDN w:val="0"/>
        <w:adjustRightInd w:val="0"/>
        <w:jc w:val="both"/>
        <w:rPr>
          <w:rFonts w:ascii="Arial" w:hAnsi="Arial" w:cs="Arial"/>
          <w:bCs/>
          <w:lang w:val="en-US"/>
        </w:rPr>
      </w:pPr>
    </w:p>
    <w:p w:rsidR="000B4768" w:rsidRPr="00111FCA" w:rsidRDefault="000B4768" w:rsidP="000B4768">
      <w:pPr>
        <w:rPr>
          <w:rFonts w:ascii="Arial" w:eastAsia="Times New Roman" w:hAnsi="Arial" w:cs="Arial"/>
          <w:color w:val="000000"/>
          <w:lang w:val="en-US" w:eastAsia="es-ES"/>
        </w:rPr>
      </w:pPr>
    </w:p>
    <w:p w:rsidR="007621FF" w:rsidRPr="007621FF" w:rsidRDefault="007621FF" w:rsidP="00676362">
      <w:pPr>
        <w:spacing w:line="240" w:lineRule="auto"/>
        <w:jc w:val="both"/>
        <w:rPr>
          <w:rFonts w:ascii="Arial" w:hAnsi="Arial" w:cs="Arial"/>
          <w:sz w:val="36"/>
          <w:szCs w:val="36"/>
          <w:lang w:val="es-ES_tradnl"/>
        </w:rPr>
      </w:pPr>
    </w:p>
    <w:p w:rsidR="0014435C" w:rsidRDefault="0014435C"/>
    <w:sectPr w:rsidR="0014435C" w:rsidSect="00983810">
      <w:pgSz w:w="12240" w:h="15840"/>
      <w:pgMar w:top="1800" w:right="1440" w:bottom="1440" w:left="1800" w:header="706" w:footer="706"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Typewriter">
    <w:panose1 w:val="020B0509030504030204"/>
    <w:charset w:val="00"/>
    <w:family w:val="modern"/>
    <w:pitch w:val="fixed"/>
    <w:sig w:usb0="00000003" w:usb1="00000000" w:usb2="00000000" w:usb3="00000000" w:csb0="00000001" w:csb1="00000000"/>
  </w:font>
  <w:font w:name="Marlett">
    <w:panose1 w:val="00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Eureka Sans">
    <w:altName w:val="Eureka Sans"/>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9724B"/>
    <w:multiLevelType w:val="singleLevel"/>
    <w:tmpl w:val="F9BC6164"/>
    <w:lvl w:ilvl="0">
      <w:start w:val="1"/>
      <w:numFmt w:val="upperLetter"/>
      <w:lvlText w:val="%1)"/>
      <w:lvlJc w:val="left"/>
      <w:pPr>
        <w:tabs>
          <w:tab w:val="num" w:pos="360"/>
        </w:tabs>
        <w:ind w:left="360" w:hanging="360"/>
      </w:pPr>
      <w:rPr>
        <w:rFonts w:hint="default"/>
      </w:rPr>
    </w:lvl>
  </w:abstractNum>
  <w:abstractNum w:abstractNumId="1">
    <w:nsid w:val="0289644E"/>
    <w:multiLevelType w:val="hybridMultilevel"/>
    <w:tmpl w:val="C62652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2EE02FE"/>
    <w:multiLevelType w:val="hybridMultilevel"/>
    <w:tmpl w:val="D39EDA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3114685"/>
    <w:multiLevelType w:val="hybridMultilevel"/>
    <w:tmpl w:val="5E8C9230"/>
    <w:lvl w:ilvl="0" w:tplc="FE84AAD0">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034E7E57"/>
    <w:multiLevelType w:val="hybridMultilevel"/>
    <w:tmpl w:val="93E09092"/>
    <w:lvl w:ilvl="0" w:tplc="FFFFFFFF">
      <w:start w:val="1"/>
      <w:numFmt w:val="lowerLetter"/>
      <w:lvlText w:val="%1)"/>
      <w:lvlJc w:val="left"/>
      <w:pPr>
        <w:tabs>
          <w:tab w:val="num" w:pos="1080"/>
        </w:tabs>
        <w:ind w:left="1080" w:hanging="360"/>
      </w:pPr>
    </w:lvl>
    <w:lvl w:ilvl="1" w:tplc="17988FB8">
      <w:start w:val="1"/>
      <w:numFmt w:val="upperLetter"/>
      <w:lvlText w:val="%2."/>
      <w:lvlJc w:val="left"/>
      <w:pPr>
        <w:tabs>
          <w:tab w:val="num" w:pos="1800"/>
        </w:tabs>
        <w:ind w:left="1800" w:hanging="360"/>
      </w:pPr>
      <w:rPr>
        <w:rFonts w:hint="default"/>
        <w:b/>
      </w:rPr>
    </w:lvl>
    <w:lvl w:ilvl="2" w:tplc="116CA370">
      <w:start w:val="1"/>
      <w:numFmt w:val="bullet"/>
      <w:lvlText w:val=""/>
      <w:lvlJc w:val="left"/>
      <w:pPr>
        <w:tabs>
          <w:tab w:val="num" w:pos="2700"/>
        </w:tabs>
        <w:ind w:left="2700" w:hanging="360"/>
      </w:pPr>
      <w:rPr>
        <w:rFonts w:ascii="Symbol" w:hAnsi="Symbol" w:hint="default"/>
      </w:r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5">
    <w:nsid w:val="05066506"/>
    <w:multiLevelType w:val="hybridMultilevel"/>
    <w:tmpl w:val="8690C2D0"/>
    <w:lvl w:ilvl="0" w:tplc="DD280AFC">
      <w:start w:val="1"/>
      <w:numFmt w:val="bullet"/>
      <w:lvlText w:val=""/>
      <w:lvlJc w:val="left"/>
      <w:pPr>
        <w:tabs>
          <w:tab w:val="num" w:pos="2160"/>
        </w:tabs>
        <w:ind w:left="2160" w:hanging="360"/>
      </w:pPr>
      <w:rPr>
        <w:rFonts w:ascii="Wingdings" w:hAnsi="Wingdings" w:hint="default"/>
        <w:color w:val="0000FF"/>
        <w:sz w:val="16"/>
        <w:szCs w:val="16"/>
      </w:rPr>
    </w:lvl>
    <w:lvl w:ilvl="1" w:tplc="6F50E354">
      <w:start w:val="1"/>
      <w:numFmt w:val="lowerLetter"/>
      <w:lvlText w:val="%2."/>
      <w:lvlJc w:val="left"/>
      <w:pPr>
        <w:tabs>
          <w:tab w:val="num" w:pos="2880"/>
        </w:tabs>
        <w:ind w:left="2880" w:hanging="360"/>
      </w:pPr>
      <w:rPr>
        <w:rFonts w:hint="default"/>
        <w:b/>
        <w:i w:val="0"/>
        <w:color w:val="0000FF"/>
        <w:sz w:val="28"/>
        <w:szCs w:val="28"/>
      </w:rPr>
    </w:lvl>
    <w:lvl w:ilvl="2" w:tplc="0C0A0005" w:tentative="1">
      <w:start w:val="1"/>
      <w:numFmt w:val="bullet"/>
      <w:lvlText w:val=""/>
      <w:lvlJc w:val="left"/>
      <w:pPr>
        <w:tabs>
          <w:tab w:val="num" w:pos="3600"/>
        </w:tabs>
        <w:ind w:left="3600" w:hanging="360"/>
      </w:pPr>
      <w:rPr>
        <w:rFonts w:ascii="Wingdings" w:hAnsi="Wingdings" w:hint="default"/>
      </w:rPr>
    </w:lvl>
    <w:lvl w:ilvl="3" w:tplc="0C0A0001" w:tentative="1">
      <w:start w:val="1"/>
      <w:numFmt w:val="bullet"/>
      <w:lvlText w:val=""/>
      <w:lvlJc w:val="left"/>
      <w:pPr>
        <w:tabs>
          <w:tab w:val="num" w:pos="4320"/>
        </w:tabs>
        <w:ind w:left="4320" w:hanging="360"/>
      </w:pPr>
      <w:rPr>
        <w:rFonts w:ascii="Symbol" w:hAnsi="Symbol" w:hint="default"/>
      </w:rPr>
    </w:lvl>
    <w:lvl w:ilvl="4" w:tplc="0C0A0003" w:tentative="1">
      <w:start w:val="1"/>
      <w:numFmt w:val="bullet"/>
      <w:lvlText w:val="o"/>
      <w:lvlJc w:val="left"/>
      <w:pPr>
        <w:tabs>
          <w:tab w:val="num" w:pos="5040"/>
        </w:tabs>
        <w:ind w:left="5040" w:hanging="360"/>
      </w:pPr>
      <w:rPr>
        <w:rFonts w:ascii="Courier New" w:hAnsi="Courier New" w:cs="Courier New" w:hint="default"/>
      </w:rPr>
    </w:lvl>
    <w:lvl w:ilvl="5" w:tplc="0C0A0005" w:tentative="1">
      <w:start w:val="1"/>
      <w:numFmt w:val="bullet"/>
      <w:lvlText w:val=""/>
      <w:lvlJc w:val="left"/>
      <w:pPr>
        <w:tabs>
          <w:tab w:val="num" w:pos="5760"/>
        </w:tabs>
        <w:ind w:left="5760" w:hanging="360"/>
      </w:pPr>
      <w:rPr>
        <w:rFonts w:ascii="Wingdings" w:hAnsi="Wingdings" w:hint="default"/>
      </w:rPr>
    </w:lvl>
    <w:lvl w:ilvl="6" w:tplc="0C0A0001" w:tentative="1">
      <w:start w:val="1"/>
      <w:numFmt w:val="bullet"/>
      <w:lvlText w:val=""/>
      <w:lvlJc w:val="left"/>
      <w:pPr>
        <w:tabs>
          <w:tab w:val="num" w:pos="6480"/>
        </w:tabs>
        <w:ind w:left="6480" w:hanging="360"/>
      </w:pPr>
      <w:rPr>
        <w:rFonts w:ascii="Symbol" w:hAnsi="Symbol" w:hint="default"/>
      </w:rPr>
    </w:lvl>
    <w:lvl w:ilvl="7" w:tplc="0C0A0003" w:tentative="1">
      <w:start w:val="1"/>
      <w:numFmt w:val="bullet"/>
      <w:lvlText w:val="o"/>
      <w:lvlJc w:val="left"/>
      <w:pPr>
        <w:tabs>
          <w:tab w:val="num" w:pos="7200"/>
        </w:tabs>
        <w:ind w:left="7200" w:hanging="360"/>
      </w:pPr>
      <w:rPr>
        <w:rFonts w:ascii="Courier New" w:hAnsi="Courier New" w:cs="Courier New" w:hint="default"/>
      </w:rPr>
    </w:lvl>
    <w:lvl w:ilvl="8" w:tplc="0C0A0005" w:tentative="1">
      <w:start w:val="1"/>
      <w:numFmt w:val="bullet"/>
      <w:lvlText w:val=""/>
      <w:lvlJc w:val="left"/>
      <w:pPr>
        <w:tabs>
          <w:tab w:val="num" w:pos="7920"/>
        </w:tabs>
        <w:ind w:left="7920" w:hanging="360"/>
      </w:pPr>
      <w:rPr>
        <w:rFonts w:ascii="Wingdings" w:hAnsi="Wingdings" w:hint="default"/>
      </w:rPr>
    </w:lvl>
  </w:abstractNum>
  <w:abstractNum w:abstractNumId="6">
    <w:nsid w:val="0CF3015E"/>
    <w:multiLevelType w:val="hybridMultilevel"/>
    <w:tmpl w:val="8AF8E1A6"/>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7">
    <w:nsid w:val="11080F98"/>
    <w:multiLevelType w:val="hybridMultilevel"/>
    <w:tmpl w:val="F530D5F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
    <w:nsid w:val="11896816"/>
    <w:multiLevelType w:val="hybridMultilevel"/>
    <w:tmpl w:val="AE7C4FEC"/>
    <w:lvl w:ilvl="0" w:tplc="04090001">
      <w:start w:val="1"/>
      <w:numFmt w:val="bullet"/>
      <w:lvlText w:val=""/>
      <w:lvlJc w:val="left"/>
      <w:pPr>
        <w:ind w:left="780" w:hanging="360"/>
      </w:pPr>
      <w:rPr>
        <w:rFonts w:ascii="Symbol" w:hAnsi="Symbol" w:hint="default"/>
      </w:rPr>
    </w:lvl>
    <w:lvl w:ilvl="1" w:tplc="0C0A0003" w:tentative="1">
      <w:start w:val="1"/>
      <w:numFmt w:val="bullet"/>
      <w:lvlText w:val="o"/>
      <w:lvlJc w:val="left"/>
      <w:pPr>
        <w:ind w:left="1500" w:hanging="360"/>
      </w:pPr>
      <w:rPr>
        <w:rFonts w:ascii="Lucida Sans Typewriter" w:hAnsi="Lucida Sans Typewriter" w:hint="default"/>
      </w:rPr>
    </w:lvl>
    <w:lvl w:ilvl="2" w:tplc="0C0A0005" w:tentative="1">
      <w:start w:val="1"/>
      <w:numFmt w:val="bullet"/>
      <w:lvlText w:val=""/>
      <w:lvlJc w:val="left"/>
      <w:pPr>
        <w:ind w:left="2220" w:hanging="360"/>
      </w:pPr>
      <w:rPr>
        <w:rFonts w:ascii="Marlett" w:hAnsi="Marlett"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Lucida Sans Typewriter" w:hAnsi="Lucida Sans Typewriter" w:hint="default"/>
      </w:rPr>
    </w:lvl>
    <w:lvl w:ilvl="5" w:tplc="0C0A0005" w:tentative="1">
      <w:start w:val="1"/>
      <w:numFmt w:val="bullet"/>
      <w:lvlText w:val=""/>
      <w:lvlJc w:val="left"/>
      <w:pPr>
        <w:ind w:left="4380" w:hanging="360"/>
      </w:pPr>
      <w:rPr>
        <w:rFonts w:ascii="Marlett" w:hAnsi="Marlett"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Lucida Sans Typewriter" w:hAnsi="Lucida Sans Typewriter" w:hint="default"/>
      </w:rPr>
    </w:lvl>
    <w:lvl w:ilvl="8" w:tplc="0C0A0005" w:tentative="1">
      <w:start w:val="1"/>
      <w:numFmt w:val="bullet"/>
      <w:lvlText w:val=""/>
      <w:lvlJc w:val="left"/>
      <w:pPr>
        <w:ind w:left="6540" w:hanging="360"/>
      </w:pPr>
      <w:rPr>
        <w:rFonts w:ascii="Marlett" w:hAnsi="Marlett" w:hint="default"/>
      </w:rPr>
    </w:lvl>
  </w:abstractNum>
  <w:abstractNum w:abstractNumId="9">
    <w:nsid w:val="172A6BDB"/>
    <w:multiLevelType w:val="hybridMultilevel"/>
    <w:tmpl w:val="F796D74C"/>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0">
    <w:nsid w:val="19A9264A"/>
    <w:multiLevelType w:val="hybridMultilevel"/>
    <w:tmpl w:val="88860E16"/>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1">
    <w:nsid w:val="1BD72C63"/>
    <w:multiLevelType w:val="hybridMultilevel"/>
    <w:tmpl w:val="F3103D2A"/>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2">
    <w:nsid w:val="1E6D70A7"/>
    <w:multiLevelType w:val="hybridMultilevel"/>
    <w:tmpl w:val="B7D022FC"/>
    <w:lvl w:ilvl="0" w:tplc="0C0A0003">
      <w:start w:val="1"/>
      <w:numFmt w:val="bullet"/>
      <w:lvlText w:val="o"/>
      <w:lvlJc w:val="left"/>
      <w:pPr>
        <w:ind w:left="1080" w:hanging="360"/>
      </w:pPr>
      <w:rPr>
        <w:rFonts w:ascii="Courier New" w:hAnsi="Courier New" w:cs="Courier New" w:hint="default"/>
      </w:rPr>
    </w:lvl>
    <w:lvl w:ilvl="1" w:tplc="0C0A0003" w:tentative="1">
      <w:start w:val="1"/>
      <w:numFmt w:val="bullet"/>
      <w:lvlText w:val="o"/>
      <w:lvlJc w:val="left"/>
      <w:pPr>
        <w:ind w:left="1800" w:hanging="360"/>
      </w:pPr>
      <w:rPr>
        <w:rFonts w:ascii="Lucida Sans Typewriter" w:hAnsi="Lucida Sans Typewriter" w:hint="default"/>
      </w:rPr>
    </w:lvl>
    <w:lvl w:ilvl="2" w:tplc="0C0A0005" w:tentative="1">
      <w:start w:val="1"/>
      <w:numFmt w:val="bullet"/>
      <w:lvlText w:val=""/>
      <w:lvlJc w:val="left"/>
      <w:pPr>
        <w:ind w:left="2520" w:hanging="360"/>
      </w:pPr>
      <w:rPr>
        <w:rFonts w:ascii="Marlett" w:hAnsi="Marlett"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Lucida Sans Typewriter" w:hAnsi="Lucida Sans Typewriter" w:hint="default"/>
      </w:rPr>
    </w:lvl>
    <w:lvl w:ilvl="5" w:tplc="0C0A0005" w:tentative="1">
      <w:start w:val="1"/>
      <w:numFmt w:val="bullet"/>
      <w:lvlText w:val=""/>
      <w:lvlJc w:val="left"/>
      <w:pPr>
        <w:ind w:left="4680" w:hanging="360"/>
      </w:pPr>
      <w:rPr>
        <w:rFonts w:ascii="Marlett" w:hAnsi="Marlett"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Lucida Sans Typewriter" w:hAnsi="Lucida Sans Typewriter" w:hint="default"/>
      </w:rPr>
    </w:lvl>
    <w:lvl w:ilvl="8" w:tplc="0C0A0005" w:tentative="1">
      <w:start w:val="1"/>
      <w:numFmt w:val="bullet"/>
      <w:lvlText w:val=""/>
      <w:lvlJc w:val="left"/>
      <w:pPr>
        <w:ind w:left="6840" w:hanging="360"/>
      </w:pPr>
      <w:rPr>
        <w:rFonts w:ascii="Marlett" w:hAnsi="Marlett" w:hint="default"/>
      </w:rPr>
    </w:lvl>
  </w:abstractNum>
  <w:abstractNum w:abstractNumId="13">
    <w:nsid w:val="219A465A"/>
    <w:multiLevelType w:val="hybridMultilevel"/>
    <w:tmpl w:val="4F1082E0"/>
    <w:lvl w:ilvl="0" w:tplc="0C0A0003">
      <w:start w:val="1"/>
      <w:numFmt w:val="bullet"/>
      <w:lvlText w:val="o"/>
      <w:lvlJc w:val="left"/>
      <w:pPr>
        <w:ind w:left="780" w:hanging="360"/>
      </w:pPr>
      <w:rPr>
        <w:rFonts w:ascii="Courier New" w:hAnsi="Courier New" w:cs="Courier New" w:hint="default"/>
      </w:rPr>
    </w:lvl>
    <w:lvl w:ilvl="1" w:tplc="0C0A0003" w:tentative="1">
      <w:start w:val="1"/>
      <w:numFmt w:val="bullet"/>
      <w:lvlText w:val="o"/>
      <w:lvlJc w:val="left"/>
      <w:pPr>
        <w:ind w:left="1500" w:hanging="360"/>
      </w:pPr>
      <w:rPr>
        <w:rFonts w:ascii="Lucida Sans Typewriter" w:hAnsi="Lucida Sans Typewriter" w:hint="default"/>
      </w:rPr>
    </w:lvl>
    <w:lvl w:ilvl="2" w:tplc="0C0A0005" w:tentative="1">
      <w:start w:val="1"/>
      <w:numFmt w:val="bullet"/>
      <w:lvlText w:val=""/>
      <w:lvlJc w:val="left"/>
      <w:pPr>
        <w:ind w:left="2220" w:hanging="360"/>
      </w:pPr>
      <w:rPr>
        <w:rFonts w:ascii="Marlett" w:hAnsi="Marlett"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Lucida Sans Typewriter" w:hAnsi="Lucida Sans Typewriter" w:hint="default"/>
      </w:rPr>
    </w:lvl>
    <w:lvl w:ilvl="5" w:tplc="0C0A0005" w:tentative="1">
      <w:start w:val="1"/>
      <w:numFmt w:val="bullet"/>
      <w:lvlText w:val=""/>
      <w:lvlJc w:val="left"/>
      <w:pPr>
        <w:ind w:left="4380" w:hanging="360"/>
      </w:pPr>
      <w:rPr>
        <w:rFonts w:ascii="Marlett" w:hAnsi="Marlett"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Lucida Sans Typewriter" w:hAnsi="Lucida Sans Typewriter" w:hint="default"/>
      </w:rPr>
    </w:lvl>
    <w:lvl w:ilvl="8" w:tplc="0C0A0005" w:tentative="1">
      <w:start w:val="1"/>
      <w:numFmt w:val="bullet"/>
      <w:lvlText w:val=""/>
      <w:lvlJc w:val="left"/>
      <w:pPr>
        <w:ind w:left="6540" w:hanging="360"/>
      </w:pPr>
      <w:rPr>
        <w:rFonts w:ascii="Marlett" w:hAnsi="Marlett" w:hint="default"/>
      </w:rPr>
    </w:lvl>
  </w:abstractNum>
  <w:abstractNum w:abstractNumId="14">
    <w:nsid w:val="26803F29"/>
    <w:multiLevelType w:val="hybridMultilevel"/>
    <w:tmpl w:val="7D4EAA5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5">
    <w:nsid w:val="335D4317"/>
    <w:multiLevelType w:val="hybridMultilevel"/>
    <w:tmpl w:val="07267D1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6">
    <w:nsid w:val="336326EB"/>
    <w:multiLevelType w:val="hybridMultilevel"/>
    <w:tmpl w:val="3F448480"/>
    <w:lvl w:ilvl="0" w:tplc="080A0003">
      <w:start w:val="1"/>
      <w:numFmt w:val="bullet"/>
      <w:lvlText w:val="o"/>
      <w:lvlJc w:val="left"/>
      <w:pPr>
        <w:ind w:left="2835" w:hanging="360"/>
      </w:pPr>
      <w:rPr>
        <w:rFonts w:ascii="Courier New" w:hAnsi="Courier New" w:cs="Courier New" w:hint="default"/>
      </w:rPr>
    </w:lvl>
    <w:lvl w:ilvl="1" w:tplc="080A0003">
      <w:start w:val="1"/>
      <w:numFmt w:val="bullet"/>
      <w:lvlText w:val="o"/>
      <w:lvlJc w:val="left"/>
      <w:pPr>
        <w:ind w:left="3555" w:hanging="360"/>
      </w:pPr>
      <w:rPr>
        <w:rFonts w:ascii="Courier New" w:hAnsi="Courier New" w:cs="Courier New" w:hint="default"/>
      </w:rPr>
    </w:lvl>
    <w:lvl w:ilvl="2" w:tplc="080A0005" w:tentative="1">
      <w:start w:val="1"/>
      <w:numFmt w:val="bullet"/>
      <w:lvlText w:val=""/>
      <w:lvlJc w:val="left"/>
      <w:pPr>
        <w:ind w:left="4275" w:hanging="360"/>
      </w:pPr>
      <w:rPr>
        <w:rFonts w:ascii="Wingdings" w:hAnsi="Wingdings" w:hint="default"/>
      </w:rPr>
    </w:lvl>
    <w:lvl w:ilvl="3" w:tplc="080A0001" w:tentative="1">
      <w:start w:val="1"/>
      <w:numFmt w:val="bullet"/>
      <w:lvlText w:val=""/>
      <w:lvlJc w:val="left"/>
      <w:pPr>
        <w:ind w:left="4995" w:hanging="360"/>
      </w:pPr>
      <w:rPr>
        <w:rFonts w:ascii="Symbol" w:hAnsi="Symbol" w:hint="default"/>
      </w:rPr>
    </w:lvl>
    <w:lvl w:ilvl="4" w:tplc="080A0003" w:tentative="1">
      <w:start w:val="1"/>
      <w:numFmt w:val="bullet"/>
      <w:lvlText w:val="o"/>
      <w:lvlJc w:val="left"/>
      <w:pPr>
        <w:ind w:left="5715" w:hanging="360"/>
      </w:pPr>
      <w:rPr>
        <w:rFonts w:ascii="Courier New" w:hAnsi="Courier New" w:cs="Courier New" w:hint="default"/>
      </w:rPr>
    </w:lvl>
    <w:lvl w:ilvl="5" w:tplc="080A0005" w:tentative="1">
      <w:start w:val="1"/>
      <w:numFmt w:val="bullet"/>
      <w:lvlText w:val=""/>
      <w:lvlJc w:val="left"/>
      <w:pPr>
        <w:ind w:left="6435" w:hanging="360"/>
      </w:pPr>
      <w:rPr>
        <w:rFonts w:ascii="Wingdings" w:hAnsi="Wingdings" w:hint="default"/>
      </w:rPr>
    </w:lvl>
    <w:lvl w:ilvl="6" w:tplc="080A0001" w:tentative="1">
      <w:start w:val="1"/>
      <w:numFmt w:val="bullet"/>
      <w:lvlText w:val=""/>
      <w:lvlJc w:val="left"/>
      <w:pPr>
        <w:ind w:left="7155" w:hanging="360"/>
      </w:pPr>
      <w:rPr>
        <w:rFonts w:ascii="Symbol" w:hAnsi="Symbol" w:hint="default"/>
      </w:rPr>
    </w:lvl>
    <w:lvl w:ilvl="7" w:tplc="080A0003" w:tentative="1">
      <w:start w:val="1"/>
      <w:numFmt w:val="bullet"/>
      <w:lvlText w:val="o"/>
      <w:lvlJc w:val="left"/>
      <w:pPr>
        <w:ind w:left="7875" w:hanging="360"/>
      </w:pPr>
      <w:rPr>
        <w:rFonts w:ascii="Courier New" w:hAnsi="Courier New" w:cs="Courier New" w:hint="default"/>
      </w:rPr>
    </w:lvl>
    <w:lvl w:ilvl="8" w:tplc="080A0005" w:tentative="1">
      <w:start w:val="1"/>
      <w:numFmt w:val="bullet"/>
      <w:lvlText w:val=""/>
      <w:lvlJc w:val="left"/>
      <w:pPr>
        <w:ind w:left="8595" w:hanging="360"/>
      </w:pPr>
      <w:rPr>
        <w:rFonts w:ascii="Wingdings" w:hAnsi="Wingdings" w:hint="default"/>
      </w:rPr>
    </w:lvl>
  </w:abstractNum>
  <w:abstractNum w:abstractNumId="17">
    <w:nsid w:val="36F214B2"/>
    <w:multiLevelType w:val="hybridMultilevel"/>
    <w:tmpl w:val="BCDA734C"/>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8">
    <w:nsid w:val="3A6276E3"/>
    <w:multiLevelType w:val="hybridMultilevel"/>
    <w:tmpl w:val="D452FA9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9">
    <w:nsid w:val="3E5339C4"/>
    <w:multiLevelType w:val="hybridMultilevel"/>
    <w:tmpl w:val="A3B29074"/>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20">
    <w:nsid w:val="3E9639F7"/>
    <w:multiLevelType w:val="hybridMultilevel"/>
    <w:tmpl w:val="D83882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0D605DB"/>
    <w:multiLevelType w:val="hybridMultilevel"/>
    <w:tmpl w:val="12D6F63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41C558E4"/>
    <w:multiLevelType w:val="hybridMultilevel"/>
    <w:tmpl w:val="735028CA"/>
    <w:lvl w:ilvl="0" w:tplc="1AA6C9BC">
      <w:start w:val="1"/>
      <w:numFmt w:val="lowerLetter"/>
      <w:lvlText w:val="%1)"/>
      <w:lvlJc w:val="left"/>
      <w:pPr>
        <w:tabs>
          <w:tab w:val="num" w:pos="2160"/>
        </w:tabs>
        <w:ind w:left="2160" w:hanging="360"/>
      </w:pPr>
      <w:rPr>
        <w:rFonts w:ascii="Times New Roman" w:eastAsia="Times New Roman" w:hAnsi="Times New Roman" w:cs="Times New Roman"/>
      </w:r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3">
    <w:nsid w:val="428B23BD"/>
    <w:multiLevelType w:val="hybridMultilevel"/>
    <w:tmpl w:val="98CEA71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497A1D83"/>
    <w:multiLevelType w:val="hybridMultilevel"/>
    <w:tmpl w:val="0BCA91C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25">
    <w:nsid w:val="498D5B60"/>
    <w:multiLevelType w:val="hybridMultilevel"/>
    <w:tmpl w:val="7CF080A2"/>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26">
    <w:nsid w:val="4D1D0CEF"/>
    <w:multiLevelType w:val="hybridMultilevel"/>
    <w:tmpl w:val="5BF0A1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nsid w:val="4DE76723"/>
    <w:multiLevelType w:val="hybridMultilevel"/>
    <w:tmpl w:val="FF5057E4"/>
    <w:lvl w:ilvl="0" w:tplc="FFFFFFFF">
      <w:start w:val="1"/>
      <w:numFmt w:val="lowerLetter"/>
      <w:lvlText w:val="%1)"/>
      <w:lvlJc w:val="left"/>
      <w:pPr>
        <w:tabs>
          <w:tab w:val="num" w:pos="1788"/>
        </w:tabs>
        <w:ind w:left="1788" w:hanging="360"/>
      </w:pPr>
    </w:lvl>
    <w:lvl w:ilvl="1" w:tplc="FFFFFFFF" w:tentative="1">
      <w:start w:val="1"/>
      <w:numFmt w:val="lowerLetter"/>
      <w:lvlText w:val="%2."/>
      <w:lvlJc w:val="left"/>
      <w:pPr>
        <w:tabs>
          <w:tab w:val="num" w:pos="2508"/>
        </w:tabs>
        <w:ind w:left="2508" w:hanging="360"/>
      </w:pPr>
    </w:lvl>
    <w:lvl w:ilvl="2" w:tplc="FFFFFFFF" w:tentative="1">
      <w:start w:val="1"/>
      <w:numFmt w:val="lowerRoman"/>
      <w:lvlText w:val="%3."/>
      <w:lvlJc w:val="right"/>
      <w:pPr>
        <w:tabs>
          <w:tab w:val="num" w:pos="3228"/>
        </w:tabs>
        <w:ind w:left="3228" w:hanging="180"/>
      </w:pPr>
    </w:lvl>
    <w:lvl w:ilvl="3" w:tplc="FFFFFFFF" w:tentative="1">
      <w:start w:val="1"/>
      <w:numFmt w:val="decimal"/>
      <w:lvlText w:val="%4."/>
      <w:lvlJc w:val="left"/>
      <w:pPr>
        <w:tabs>
          <w:tab w:val="num" w:pos="3948"/>
        </w:tabs>
        <w:ind w:left="3948" w:hanging="360"/>
      </w:pPr>
    </w:lvl>
    <w:lvl w:ilvl="4" w:tplc="FFFFFFFF" w:tentative="1">
      <w:start w:val="1"/>
      <w:numFmt w:val="lowerLetter"/>
      <w:lvlText w:val="%5."/>
      <w:lvlJc w:val="left"/>
      <w:pPr>
        <w:tabs>
          <w:tab w:val="num" w:pos="4668"/>
        </w:tabs>
        <w:ind w:left="4668" w:hanging="360"/>
      </w:pPr>
    </w:lvl>
    <w:lvl w:ilvl="5" w:tplc="FFFFFFFF" w:tentative="1">
      <w:start w:val="1"/>
      <w:numFmt w:val="lowerRoman"/>
      <w:lvlText w:val="%6."/>
      <w:lvlJc w:val="right"/>
      <w:pPr>
        <w:tabs>
          <w:tab w:val="num" w:pos="5388"/>
        </w:tabs>
        <w:ind w:left="5388" w:hanging="180"/>
      </w:pPr>
    </w:lvl>
    <w:lvl w:ilvl="6" w:tplc="FFFFFFFF" w:tentative="1">
      <w:start w:val="1"/>
      <w:numFmt w:val="decimal"/>
      <w:lvlText w:val="%7."/>
      <w:lvlJc w:val="left"/>
      <w:pPr>
        <w:tabs>
          <w:tab w:val="num" w:pos="6108"/>
        </w:tabs>
        <w:ind w:left="6108" w:hanging="360"/>
      </w:pPr>
    </w:lvl>
    <w:lvl w:ilvl="7" w:tplc="FFFFFFFF" w:tentative="1">
      <w:start w:val="1"/>
      <w:numFmt w:val="lowerLetter"/>
      <w:lvlText w:val="%8."/>
      <w:lvlJc w:val="left"/>
      <w:pPr>
        <w:tabs>
          <w:tab w:val="num" w:pos="6828"/>
        </w:tabs>
        <w:ind w:left="6828" w:hanging="360"/>
      </w:pPr>
    </w:lvl>
    <w:lvl w:ilvl="8" w:tplc="FFFFFFFF" w:tentative="1">
      <w:start w:val="1"/>
      <w:numFmt w:val="lowerRoman"/>
      <w:lvlText w:val="%9."/>
      <w:lvlJc w:val="right"/>
      <w:pPr>
        <w:tabs>
          <w:tab w:val="num" w:pos="7548"/>
        </w:tabs>
        <w:ind w:left="7548" w:hanging="180"/>
      </w:pPr>
    </w:lvl>
  </w:abstractNum>
  <w:abstractNum w:abstractNumId="28">
    <w:nsid w:val="4DFB5759"/>
    <w:multiLevelType w:val="hybridMultilevel"/>
    <w:tmpl w:val="6CEE5A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ED75976"/>
    <w:multiLevelType w:val="hybridMultilevel"/>
    <w:tmpl w:val="F9666780"/>
    <w:lvl w:ilvl="0" w:tplc="D00CE5C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537E57A4"/>
    <w:multiLevelType w:val="multilevel"/>
    <w:tmpl w:val="C1D8ED6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55090D00"/>
    <w:multiLevelType w:val="multilevel"/>
    <w:tmpl w:val="F61A0A28"/>
    <w:lvl w:ilvl="0">
      <w:start w:val="1"/>
      <w:numFmt w:val="decimal"/>
      <w:lvlText w:val="%1."/>
      <w:lvlJc w:val="left"/>
      <w:pPr>
        <w:ind w:left="360" w:hanging="360"/>
      </w:pPr>
      <w:rPr>
        <w:rFonts w:cs="Times New Roman"/>
      </w:rPr>
    </w:lvl>
    <w:lvl w:ilvl="1">
      <w:start w:val="1"/>
      <w:numFmt w:val="decimal"/>
      <w:lvlText w:val="%2."/>
      <w:lvlJc w:val="left"/>
      <w:pPr>
        <w:tabs>
          <w:tab w:val="num" w:pos="720"/>
        </w:tabs>
        <w:ind w:left="720" w:hanging="360"/>
      </w:p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2">
    <w:nsid w:val="635919A5"/>
    <w:multiLevelType w:val="singleLevel"/>
    <w:tmpl w:val="0C0A0017"/>
    <w:lvl w:ilvl="0">
      <w:start w:val="1"/>
      <w:numFmt w:val="lowerLetter"/>
      <w:lvlText w:val="%1)"/>
      <w:lvlJc w:val="left"/>
      <w:pPr>
        <w:tabs>
          <w:tab w:val="num" w:pos="360"/>
        </w:tabs>
        <w:ind w:left="360" w:hanging="360"/>
      </w:pPr>
      <w:rPr>
        <w:rFonts w:hint="default"/>
      </w:rPr>
    </w:lvl>
  </w:abstractNum>
  <w:abstractNum w:abstractNumId="33">
    <w:nsid w:val="674F00C1"/>
    <w:multiLevelType w:val="hybridMultilevel"/>
    <w:tmpl w:val="CAD86472"/>
    <w:lvl w:ilvl="0" w:tplc="0409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34">
    <w:nsid w:val="6BE755CC"/>
    <w:multiLevelType w:val="hybridMultilevel"/>
    <w:tmpl w:val="50AC3378"/>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6E835439"/>
    <w:multiLevelType w:val="hybridMultilevel"/>
    <w:tmpl w:val="AA2272D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6">
    <w:nsid w:val="6EC96D67"/>
    <w:multiLevelType w:val="hybridMultilevel"/>
    <w:tmpl w:val="C4BA87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F8C0DC3"/>
    <w:multiLevelType w:val="hybridMultilevel"/>
    <w:tmpl w:val="D0F61E2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nsid w:val="723068A3"/>
    <w:multiLevelType w:val="hybridMultilevel"/>
    <w:tmpl w:val="F1EED8D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92B2760"/>
    <w:multiLevelType w:val="hybridMultilevel"/>
    <w:tmpl w:val="10E0B0C8"/>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40">
    <w:nsid w:val="7A7D4E17"/>
    <w:multiLevelType w:val="hybridMultilevel"/>
    <w:tmpl w:val="DFF41E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41">
    <w:nsid w:val="7EFD0794"/>
    <w:multiLevelType w:val="hybridMultilevel"/>
    <w:tmpl w:val="B6A8E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FB34B4F"/>
    <w:multiLevelType w:val="hybridMultilevel"/>
    <w:tmpl w:val="07E41D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10"/>
  </w:num>
  <w:num w:numId="4">
    <w:abstractNumId w:val="33"/>
  </w:num>
  <w:num w:numId="5">
    <w:abstractNumId w:val="6"/>
  </w:num>
  <w:num w:numId="6">
    <w:abstractNumId w:val="39"/>
  </w:num>
  <w:num w:numId="7">
    <w:abstractNumId w:val="19"/>
  </w:num>
  <w:num w:numId="8">
    <w:abstractNumId w:val="8"/>
  </w:num>
  <w:num w:numId="9">
    <w:abstractNumId w:val="40"/>
  </w:num>
  <w:num w:numId="10">
    <w:abstractNumId w:val="12"/>
  </w:num>
  <w:num w:numId="11">
    <w:abstractNumId w:val="9"/>
  </w:num>
  <w:num w:numId="12">
    <w:abstractNumId w:val="18"/>
  </w:num>
  <w:num w:numId="13">
    <w:abstractNumId w:val="25"/>
  </w:num>
  <w:num w:numId="14">
    <w:abstractNumId w:val="11"/>
  </w:num>
  <w:num w:numId="15">
    <w:abstractNumId w:val="15"/>
  </w:num>
  <w:num w:numId="16">
    <w:abstractNumId w:val="14"/>
  </w:num>
  <w:num w:numId="17">
    <w:abstractNumId w:val="13"/>
  </w:num>
  <w:num w:numId="18">
    <w:abstractNumId w:val="24"/>
  </w:num>
  <w:num w:numId="19">
    <w:abstractNumId w:val="3"/>
  </w:num>
  <w:num w:numId="20">
    <w:abstractNumId w:val="17"/>
  </w:num>
  <w:num w:numId="21">
    <w:abstractNumId w:val="36"/>
  </w:num>
  <w:num w:numId="22">
    <w:abstractNumId w:val="41"/>
  </w:num>
  <w:num w:numId="23">
    <w:abstractNumId w:val="20"/>
  </w:num>
  <w:num w:numId="24">
    <w:abstractNumId w:val="28"/>
  </w:num>
  <w:num w:numId="25">
    <w:abstractNumId w:val="42"/>
  </w:num>
  <w:num w:numId="26">
    <w:abstractNumId w:val="22"/>
  </w:num>
  <w:num w:numId="27">
    <w:abstractNumId w:val="32"/>
  </w:num>
  <w:num w:numId="28">
    <w:abstractNumId w:val="0"/>
  </w:num>
  <w:num w:numId="29">
    <w:abstractNumId w:val="4"/>
  </w:num>
  <w:num w:numId="30">
    <w:abstractNumId w:val="27"/>
  </w:num>
  <w:num w:numId="31">
    <w:abstractNumId w:val="26"/>
  </w:num>
  <w:num w:numId="32">
    <w:abstractNumId w:val="1"/>
  </w:num>
  <w:num w:numId="33">
    <w:abstractNumId w:val="16"/>
  </w:num>
  <w:num w:numId="34">
    <w:abstractNumId w:val="37"/>
  </w:num>
  <w:num w:numId="35">
    <w:abstractNumId w:val="38"/>
  </w:num>
  <w:num w:numId="36">
    <w:abstractNumId w:val="31"/>
  </w:num>
  <w:num w:numId="37">
    <w:abstractNumId w:val="21"/>
  </w:num>
  <w:num w:numId="38">
    <w:abstractNumId w:val="2"/>
  </w:num>
  <w:num w:numId="39">
    <w:abstractNumId w:val="23"/>
  </w:num>
  <w:num w:numId="40">
    <w:abstractNumId w:val="29"/>
  </w:num>
  <w:num w:numId="41">
    <w:abstractNumId w:val="34"/>
  </w:num>
  <w:num w:numId="42">
    <w:abstractNumId w:val="30"/>
  </w:num>
  <w:num w:numId="43">
    <w:abstractNumId w:val="3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stylePaneFormatFilter w:val="3F01"/>
  <w:defaultTabStop w:val="720"/>
  <w:drawingGridHorizontalSpacing w:val="187"/>
  <w:displayVerticalDrawingGridEvery w:val="2"/>
  <w:noPunctuationKerning/>
  <w:characterSpacingControl w:val="doNotCompress"/>
  <w:compat>
    <w:applyBreakingRules/>
  </w:compat>
  <w:rsids>
    <w:rsidRoot w:val="006D21E5"/>
    <w:rsid w:val="00006537"/>
    <w:rsid w:val="0001111E"/>
    <w:rsid w:val="000751AF"/>
    <w:rsid w:val="00091997"/>
    <w:rsid w:val="000B4768"/>
    <w:rsid w:val="0014435C"/>
    <w:rsid w:val="00163848"/>
    <w:rsid w:val="002F3E09"/>
    <w:rsid w:val="00363972"/>
    <w:rsid w:val="00394619"/>
    <w:rsid w:val="00450F11"/>
    <w:rsid w:val="00454A36"/>
    <w:rsid w:val="004A1CB6"/>
    <w:rsid w:val="004B13F5"/>
    <w:rsid w:val="004D121E"/>
    <w:rsid w:val="00551C48"/>
    <w:rsid w:val="00612BDE"/>
    <w:rsid w:val="00633622"/>
    <w:rsid w:val="00634C3B"/>
    <w:rsid w:val="00676362"/>
    <w:rsid w:val="006D21E5"/>
    <w:rsid w:val="006D2736"/>
    <w:rsid w:val="00726488"/>
    <w:rsid w:val="007414BE"/>
    <w:rsid w:val="007621FF"/>
    <w:rsid w:val="00796B96"/>
    <w:rsid w:val="007A2CAC"/>
    <w:rsid w:val="00873A5E"/>
    <w:rsid w:val="008B60BB"/>
    <w:rsid w:val="008C3C90"/>
    <w:rsid w:val="00903610"/>
    <w:rsid w:val="00983810"/>
    <w:rsid w:val="00992C34"/>
    <w:rsid w:val="009C019B"/>
    <w:rsid w:val="009D6591"/>
    <w:rsid w:val="009E372E"/>
    <w:rsid w:val="00A50DDB"/>
    <w:rsid w:val="00CA1665"/>
    <w:rsid w:val="00D032FA"/>
    <w:rsid w:val="00D40579"/>
    <w:rsid w:val="00ED2545"/>
    <w:rsid w:val="00ED36C1"/>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D21E5"/>
    <w:pPr>
      <w:spacing w:after="200" w:line="276" w:lineRule="auto"/>
    </w:pPr>
    <w:rPr>
      <w:rFonts w:ascii="Calibri" w:eastAsia="Calibri" w:hAnsi="Calibri"/>
      <w:sz w:val="22"/>
      <w:szCs w:val="22"/>
      <w:lang w:eastAsia="en-US"/>
    </w:rPr>
  </w:style>
  <w:style w:type="paragraph" w:styleId="Ttulo1">
    <w:name w:val="heading 1"/>
    <w:basedOn w:val="Normal"/>
    <w:link w:val="Ttulo1Car"/>
    <w:qFormat/>
    <w:rsid w:val="000B4768"/>
    <w:pPr>
      <w:spacing w:before="100" w:beforeAutospacing="1" w:after="100" w:afterAutospacing="1" w:line="240" w:lineRule="auto"/>
      <w:outlineLvl w:val="0"/>
    </w:pPr>
    <w:rPr>
      <w:rFonts w:ascii="Georgia" w:eastAsia="Times New Roman" w:hAnsi="Georgia"/>
      <w:kern w:val="36"/>
      <w:sz w:val="36"/>
      <w:szCs w:val="36"/>
      <w:lang w:val="en-US"/>
    </w:rPr>
  </w:style>
  <w:style w:type="paragraph" w:styleId="Ttulo4">
    <w:name w:val="heading 4"/>
    <w:basedOn w:val="Normal"/>
    <w:next w:val="Normal"/>
    <w:link w:val="Ttulo4Car"/>
    <w:qFormat/>
    <w:rsid w:val="000B4768"/>
    <w:pPr>
      <w:keepNext/>
      <w:keepLines/>
      <w:spacing w:before="200" w:after="0"/>
      <w:outlineLvl w:val="3"/>
    </w:pPr>
    <w:rPr>
      <w:rFonts w:ascii="Cambria" w:eastAsia="Times New Roman" w:hAnsi="Cambria"/>
      <w:b/>
      <w:bCs/>
      <w:i/>
      <w:iCs/>
      <w:color w:val="4F81BD"/>
    </w:rPr>
  </w:style>
  <w:style w:type="character" w:default="1" w:styleId="Fuentedeprrafopredeter">
    <w:name w:val="Default Paragraph Font"/>
    <w:semiHidden/>
  </w:style>
  <w:style w:type="table" w:default="1" w:styleId="Tablanormal">
    <w:name w:val="Normal Table"/>
    <w:semiHidden/>
    <w:tblPr>
      <w:tblInd w:w="0" w:type="dxa"/>
      <w:tblCellMar>
        <w:top w:w="0" w:type="dxa"/>
        <w:left w:w="108" w:type="dxa"/>
        <w:bottom w:w="0" w:type="dxa"/>
        <w:right w:w="108" w:type="dxa"/>
      </w:tblCellMar>
    </w:tblPr>
  </w:style>
  <w:style w:type="numbering" w:default="1" w:styleId="Sinlista">
    <w:name w:val="No List"/>
    <w:semiHidden/>
  </w:style>
  <w:style w:type="paragraph" w:styleId="Epgrafe">
    <w:name w:val="caption"/>
    <w:basedOn w:val="Normal"/>
    <w:next w:val="Normal"/>
    <w:qFormat/>
    <w:rsid w:val="007621FF"/>
    <w:pPr>
      <w:spacing w:line="240" w:lineRule="auto"/>
    </w:pPr>
    <w:rPr>
      <w:b/>
      <w:bCs/>
      <w:color w:val="4F81BD"/>
      <w:sz w:val="18"/>
      <w:szCs w:val="18"/>
    </w:rPr>
  </w:style>
  <w:style w:type="paragraph" w:styleId="ndice1">
    <w:name w:val="index 1"/>
    <w:basedOn w:val="Normal"/>
    <w:next w:val="Normal"/>
    <w:autoRedefine/>
    <w:unhideWhenUsed/>
    <w:rsid w:val="007621FF"/>
    <w:pPr>
      <w:spacing w:after="0"/>
      <w:ind w:left="220" w:hanging="220"/>
    </w:pPr>
    <w:rPr>
      <w:sz w:val="20"/>
      <w:szCs w:val="20"/>
    </w:rPr>
  </w:style>
  <w:style w:type="paragraph" w:customStyle="1" w:styleId="Default">
    <w:name w:val="Default"/>
    <w:link w:val="DefaultCar"/>
    <w:rsid w:val="000B4768"/>
    <w:pPr>
      <w:autoSpaceDE w:val="0"/>
      <w:autoSpaceDN w:val="0"/>
      <w:adjustRightInd w:val="0"/>
    </w:pPr>
    <w:rPr>
      <w:rFonts w:ascii="Eureka Sans" w:hAnsi="Eureka Sans" w:cs="Eureka Sans"/>
      <w:color w:val="000000"/>
      <w:sz w:val="24"/>
      <w:szCs w:val="24"/>
      <w:lang w:val="es-ES" w:eastAsia="es-ES"/>
    </w:rPr>
  </w:style>
  <w:style w:type="character" w:customStyle="1" w:styleId="DefaultCar">
    <w:name w:val="Default Car"/>
    <w:basedOn w:val="Fuentedeprrafopredeter"/>
    <w:link w:val="Default"/>
    <w:rsid w:val="000B4768"/>
    <w:rPr>
      <w:rFonts w:ascii="Eureka Sans" w:hAnsi="Eureka Sans" w:cs="Eureka Sans"/>
      <w:color w:val="000000"/>
      <w:sz w:val="24"/>
      <w:szCs w:val="24"/>
      <w:lang w:val="es-ES" w:eastAsia="es-ES" w:bidi="ar-SA"/>
    </w:rPr>
  </w:style>
  <w:style w:type="character" w:customStyle="1" w:styleId="Ttulo1Car">
    <w:name w:val="Título 1 Car"/>
    <w:basedOn w:val="Fuentedeprrafopredeter"/>
    <w:link w:val="Ttulo1"/>
    <w:rsid w:val="000B4768"/>
    <w:rPr>
      <w:rFonts w:ascii="Georgia" w:hAnsi="Georgia"/>
      <w:kern w:val="36"/>
      <w:sz w:val="36"/>
      <w:szCs w:val="36"/>
      <w:lang w:val="en-US" w:eastAsia="en-US" w:bidi="ar-SA"/>
    </w:rPr>
  </w:style>
  <w:style w:type="character" w:styleId="Hipervnculo">
    <w:name w:val="Hyperlink"/>
    <w:basedOn w:val="Fuentedeprrafopredeter"/>
    <w:unhideWhenUsed/>
    <w:rsid w:val="000B4768"/>
    <w:rPr>
      <w:color w:val="0000FF"/>
      <w:u w:val="single"/>
    </w:rPr>
  </w:style>
  <w:style w:type="paragraph" w:styleId="Textodeglobo">
    <w:name w:val="Balloon Text"/>
    <w:basedOn w:val="Normal"/>
    <w:link w:val="TextodegloboCar"/>
    <w:semiHidden/>
    <w:unhideWhenUsed/>
    <w:rsid w:val="000B476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semiHidden/>
    <w:rsid w:val="000B4768"/>
    <w:rPr>
      <w:rFonts w:ascii="Tahoma" w:eastAsia="Calibri" w:hAnsi="Tahoma" w:cs="Tahoma"/>
      <w:sz w:val="16"/>
      <w:szCs w:val="16"/>
      <w:lang w:val="es-MX" w:eastAsia="en-US" w:bidi="ar-SA"/>
    </w:rPr>
  </w:style>
  <w:style w:type="paragraph" w:styleId="NormalWeb">
    <w:name w:val="Normal (Web)"/>
    <w:basedOn w:val="Normal"/>
    <w:semiHidden/>
    <w:unhideWhenUsed/>
    <w:rsid w:val="000B4768"/>
    <w:pPr>
      <w:spacing w:before="100" w:beforeAutospacing="1" w:after="100" w:afterAutospacing="1" w:line="240" w:lineRule="auto"/>
    </w:pPr>
    <w:rPr>
      <w:rFonts w:ascii="Times New Roman" w:eastAsia="Times New Roman" w:hAnsi="Times New Roman"/>
      <w:sz w:val="24"/>
      <w:szCs w:val="24"/>
      <w:lang w:val="en-US"/>
    </w:rPr>
  </w:style>
  <w:style w:type="character" w:customStyle="1" w:styleId="mainarea">
    <w:name w:val="mainarea"/>
    <w:basedOn w:val="Fuentedeprrafopredeter"/>
    <w:rsid w:val="000B4768"/>
  </w:style>
  <w:style w:type="paragraph" w:styleId="Prrafodelista">
    <w:name w:val="List Paragraph"/>
    <w:basedOn w:val="Normal"/>
    <w:qFormat/>
    <w:rsid w:val="000B4768"/>
    <w:pPr>
      <w:spacing w:after="0" w:line="240" w:lineRule="auto"/>
      <w:ind w:left="708"/>
    </w:pPr>
    <w:rPr>
      <w:rFonts w:ascii="Times New Roman" w:eastAsia="Times New Roman" w:hAnsi="Times New Roman"/>
      <w:sz w:val="24"/>
      <w:szCs w:val="24"/>
      <w:lang w:val="es-ES" w:eastAsia="es-ES"/>
    </w:rPr>
  </w:style>
  <w:style w:type="paragraph" w:styleId="Textoindependiente">
    <w:name w:val="Body Text"/>
    <w:basedOn w:val="Normal"/>
    <w:link w:val="TextoindependienteCar"/>
    <w:rsid w:val="000B4768"/>
    <w:pPr>
      <w:spacing w:after="0" w:line="480" w:lineRule="auto"/>
      <w:jc w:val="both"/>
    </w:pPr>
    <w:rPr>
      <w:rFonts w:ascii="Times New Roman" w:eastAsia="Times New Roman" w:hAnsi="Times New Roman"/>
      <w:sz w:val="24"/>
      <w:szCs w:val="20"/>
      <w:lang w:eastAsia="es-ES"/>
    </w:rPr>
  </w:style>
  <w:style w:type="character" w:customStyle="1" w:styleId="TextoindependienteCar">
    <w:name w:val="Texto independiente Car"/>
    <w:basedOn w:val="Fuentedeprrafopredeter"/>
    <w:link w:val="Textoindependiente"/>
    <w:rsid w:val="000B4768"/>
    <w:rPr>
      <w:sz w:val="24"/>
      <w:lang w:val="es-MX" w:eastAsia="es-ES" w:bidi="ar-SA"/>
    </w:rPr>
  </w:style>
  <w:style w:type="paragraph" w:styleId="Textosinformato">
    <w:name w:val="Plain Text"/>
    <w:basedOn w:val="Normal"/>
    <w:link w:val="TextosinformatoCar"/>
    <w:semiHidden/>
    <w:rsid w:val="000B4768"/>
    <w:pPr>
      <w:spacing w:after="0" w:line="240" w:lineRule="auto"/>
    </w:pPr>
    <w:rPr>
      <w:rFonts w:ascii="Courier New" w:hAnsi="Courier New" w:cs="Courier New"/>
      <w:sz w:val="20"/>
      <w:szCs w:val="20"/>
      <w:lang w:val="es-ES" w:eastAsia="es-ES"/>
    </w:rPr>
  </w:style>
  <w:style w:type="character" w:customStyle="1" w:styleId="TextosinformatoCar">
    <w:name w:val="Texto sin formato Car"/>
    <w:basedOn w:val="Fuentedeprrafopredeter"/>
    <w:link w:val="Textosinformato"/>
    <w:semiHidden/>
    <w:rsid w:val="000B4768"/>
    <w:rPr>
      <w:rFonts w:ascii="Courier New" w:eastAsia="Calibri" w:hAnsi="Courier New" w:cs="Courier New"/>
      <w:lang w:val="es-ES" w:eastAsia="es-ES" w:bidi="ar-SA"/>
    </w:rPr>
  </w:style>
  <w:style w:type="paragraph" w:styleId="Textoindependiente2">
    <w:name w:val="Body Text 2"/>
    <w:basedOn w:val="Normal"/>
    <w:link w:val="Textoindependiente2Car"/>
    <w:semiHidden/>
    <w:unhideWhenUsed/>
    <w:rsid w:val="000B4768"/>
    <w:pPr>
      <w:spacing w:after="120" w:line="480" w:lineRule="auto"/>
    </w:pPr>
    <w:rPr>
      <w:rFonts w:ascii="Times New Roman" w:eastAsia="MS Mincho" w:hAnsi="Times New Roman"/>
      <w:sz w:val="24"/>
      <w:szCs w:val="24"/>
      <w:lang w:val="es-ES" w:eastAsia="ja-JP"/>
    </w:rPr>
  </w:style>
  <w:style w:type="character" w:customStyle="1" w:styleId="Textoindependiente2Car">
    <w:name w:val="Texto independiente 2 Car"/>
    <w:basedOn w:val="Fuentedeprrafopredeter"/>
    <w:link w:val="Textoindependiente2"/>
    <w:semiHidden/>
    <w:rsid w:val="000B4768"/>
    <w:rPr>
      <w:rFonts w:eastAsia="MS Mincho"/>
      <w:sz w:val="24"/>
      <w:szCs w:val="24"/>
      <w:lang w:val="es-ES" w:eastAsia="ja-JP" w:bidi="ar-SA"/>
    </w:rPr>
  </w:style>
  <w:style w:type="paragraph" w:styleId="Encabezado">
    <w:name w:val="header"/>
    <w:basedOn w:val="Normal"/>
    <w:link w:val="EncabezadoCar"/>
    <w:semiHidden/>
    <w:unhideWhenUsed/>
    <w:rsid w:val="000B4768"/>
    <w:pPr>
      <w:tabs>
        <w:tab w:val="center" w:pos="4680"/>
        <w:tab w:val="right" w:pos="9360"/>
      </w:tabs>
      <w:spacing w:after="0" w:line="240" w:lineRule="auto"/>
    </w:pPr>
  </w:style>
  <w:style w:type="character" w:customStyle="1" w:styleId="EncabezadoCar">
    <w:name w:val="Encabezado Car"/>
    <w:basedOn w:val="Fuentedeprrafopredeter"/>
    <w:link w:val="Encabezado"/>
    <w:semiHidden/>
    <w:rsid w:val="000B4768"/>
    <w:rPr>
      <w:rFonts w:ascii="Calibri" w:eastAsia="Calibri" w:hAnsi="Calibri"/>
      <w:sz w:val="22"/>
      <w:szCs w:val="22"/>
      <w:lang w:val="es-MX" w:eastAsia="en-US" w:bidi="ar-SA"/>
    </w:rPr>
  </w:style>
  <w:style w:type="paragraph" w:styleId="Piedepgina">
    <w:name w:val="footer"/>
    <w:basedOn w:val="Normal"/>
    <w:link w:val="PiedepginaCar"/>
    <w:unhideWhenUsed/>
    <w:rsid w:val="000B4768"/>
    <w:pPr>
      <w:tabs>
        <w:tab w:val="center" w:pos="4680"/>
        <w:tab w:val="right" w:pos="9360"/>
      </w:tabs>
      <w:spacing w:after="0" w:line="240" w:lineRule="auto"/>
    </w:pPr>
  </w:style>
  <w:style w:type="character" w:customStyle="1" w:styleId="PiedepginaCar">
    <w:name w:val="Pie de página Car"/>
    <w:basedOn w:val="Fuentedeprrafopredeter"/>
    <w:link w:val="Piedepgina"/>
    <w:rsid w:val="000B4768"/>
    <w:rPr>
      <w:rFonts w:ascii="Calibri" w:eastAsia="Calibri" w:hAnsi="Calibri"/>
      <w:sz w:val="22"/>
      <w:szCs w:val="22"/>
      <w:lang w:val="es-MX" w:eastAsia="en-US" w:bidi="ar-SA"/>
    </w:rPr>
  </w:style>
  <w:style w:type="table" w:styleId="Listamedia2-nfasis1">
    <w:name w:val="Medium List 2 Accent 1"/>
    <w:basedOn w:val="Tablanormal"/>
    <w:rsid w:val="000B4768"/>
    <w:rPr>
      <w:rFonts w:ascii="Cambria" w:hAnsi="Cambria"/>
      <w:color w:val="000000"/>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Listamedia1-nfasis11">
    <w:name w:val="Lista media 1 - Énfasis 11"/>
    <w:basedOn w:val="Tablanormal"/>
    <w:rsid w:val="000B4768"/>
    <w:rPr>
      <w:rFonts w:ascii="Calibri" w:eastAsia="Calibri" w:hAnsi="Calibri"/>
      <w:color w:val="00000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Cuadrculavistosa-nfasis1">
    <w:name w:val="Colorful Grid Accent 1"/>
    <w:basedOn w:val="Tablanormal"/>
    <w:rsid w:val="000B4768"/>
    <w:rPr>
      <w:rFonts w:ascii="Calibri" w:eastAsia="Calibri" w:hAnsi="Calibri"/>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Listavistosa-nfasis1">
    <w:name w:val="Colorful List Accent 1"/>
    <w:basedOn w:val="Tablanormal"/>
    <w:rsid w:val="000B4768"/>
    <w:rPr>
      <w:rFonts w:ascii="Calibri" w:eastAsia="Calibri" w:hAnsi="Calibri"/>
      <w:color w:val="000000"/>
    </w:rPr>
    <w:tblPr>
      <w:tblStyleRowBandSize w:val="1"/>
      <w:tblStyleColBandSize w:val="1"/>
      <w:tblInd w:w="0" w:type="dxa"/>
      <w:tblCellMar>
        <w:top w:w="0" w:type="dxa"/>
        <w:left w:w="108" w:type="dxa"/>
        <w:bottom w:w="0" w:type="dxa"/>
        <w:right w:w="108" w:type="dxa"/>
      </w:tblCellMar>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character" w:styleId="Textoennegrita">
    <w:name w:val="Strong"/>
    <w:basedOn w:val="Fuentedeprrafopredeter"/>
    <w:qFormat/>
    <w:rsid w:val="000B4768"/>
    <w:rPr>
      <w:b/>
      <w:bCs/>
    </w:rPr>
  </w:style>
  <w:style w:type="character" w:styleId="nfasis">
    <w:name w:val="Emphasis"/>
    <w:basedOn w:val="Fuentedeprrafopredeter"/>
    <w:qFormat/>
    <w:rsid w:val="000B4768"/>
    <w:rPr>
      <w:b/>
      <w:bCs/>
      <w:i w:val="0"/>
      <w:iCs w:val="0"/>
    </w:rPr>
  </w:style>
  <w:style w:type="paragraph" w:styleId="Bibliografa">
    <w:name w:val="Bibliography"/>
    <w:basedOn w:val="Normal"/>
    <w:next w:val="Normal"/>
    <w:unhideWhenUsed/>
    <w:rsid w:val="000B4768"/>
  </w:style>
  <w:style w:type="paragraph" w:styleId="Textonotapie">
    <w:name w:val="footnote text"/>
    <w:basedOn w:val="Normal"/>
    <w:link w:val="TextonotapieCar"/>
    <w:semiHidden/>
    <w:rsid w:val="000B4768"/>
    <w:pPr>
      <w:spacing w:line="240" w:lineRule="auto"/>
      <w:jc w:val="both"/>
    </w:pPr>
    <w:rPr>
      <w:rFonts w:ascii="Arial" w:eastAsia="Times New Roman" w:hAnsi="Arial"/>
      <w:sz w:val="20"/>
      <w:szCs w:val="20"/>
      <w:lang w:val="es-ES"/>
    </w:rPr>
  </w:style>
  <w:style w:type="character" w:customStyle="1" w:styleId="TextonotapieCar">
    <w:name w:val="Texto nota pie Car"/>
    <w:basedOn w:val="Fuentedeprrafopredeter"/>
    <w:link w:val="Textonotapie"/>
    <w:semiHidden/>
    <w:rsid w:val="000B4768"/>
    <w:rPr>
      <w:rFonts w:ascii="Arial" w:hAnsi="Arial"/>
      <w:lang w:val="es-ES" w:eastAsia="en-US" w:bidi="ar-SA"/>
    </w:rPr>
  </w:style>
  <w:style w:type="character" w:styleId="Refdenotaalpie">
    <w:name w:val="footnote reference"/>
    <w:basedOn w:val="Fuentedeprrafopredeter"/>
    <w:semiHidden/>
    <w:rsid w:val="000B4768"/>
    <w:rPr>
      <w:rFonts w:cs="Times New Roman"/>
      <w:vertAlign w:val="superscript"/>
    </w:rPr>
  </w:style>
  <w:style w:type="character" w:customStyle="1" w:styleId="Ttulo4Car">
    <w:name w:val="Título 4 Car"/>
    <w:basedOn w:val="Fuentedeprrafopredeter"/>
    <w:link w:val="Ttulo4"/>
    <w:semiHidden/>
    <w:rsid w:val="000B4768"/>
    <w:rPr>
      <w:rFonts w:ascii="Cambria" w:hAnsi="Cambria"/>
      <w:b/>
      <w:bCs/>
      <w:i/>
      <w:iCs/>
      <w:color w:val="4F81BD"/>
      <w:sz w:val="22"/>
      <w:szCs w:val="22"/>
      <w:lang w:val="es-MX" w:eastAsia="en-US" w:bidi="ar-SA"/>
    </w:rPr>
  </w:style>
  <w:style w:type="table" w:customStyle="1" w:styleId="Sombreadoclaro-nfasis11">
    <w:name w:val="Sombreado claro - Énfasis 11"/>
    <w:basedOn w:val="Tablanormal"/>
    <w:rsid w:val="000B4768"/>
    <w:rPr>
      <w:rFonts w:ascii="Calibri" w:eastAsia="Calibri" w:hAnsi="Calibri"/>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ndice2">
    <w:name w:val="index 2"/>
    <w:basedOn w:val="Normal"/>
    <w:next w:val="Normal"/>
    <w:autoRedefine/>
    <w:unhideWhenUsed/>
    <w:rsid w:val="000B4768"/>
    <w:pPr>
      <w:spacing w:after="0"/>
      <w:ind w:left="440" w:hanging="220"/>
    </w:pPr>
    <w:rPr>
      <w:sz w:val="20"/>
      <w:szCs w:val="20"/>
    </w:rPr>
  </w:style>
  <w:style w:type="paragraph" w:styleId="ndice3">
    <w:name w:val="index 3"/>
    <w:basedOn w:val="Normal"/>
    <w:next w:val="Normal"/>
    <w:autoRedefine/>
    <w:unhideWhenUsed/>
    <w:rsid w:val="000B4768"/>
    <w:pPr>
      <w:spacing w:after="0"/>
      <w:ind w:left="660" w:hanging="220"/>
    </w:pPr>
    <w:rPr>
      <w:sz w:val="20"/>
      <w:szCs w:val="20"/>
    </w:rPr>
  </w:style>
  <w:style w:type="paragraph" w:styleId="ndice4">
    <w:name w:val="index 4"/>
    <w:basedOn w:val="Normal"/>
    <w:next w:val="Normal"/>
    <w:autoRedefine/>
    <w:unhideWhenUsed/>
    <w:rsid w:val="000B4768"/>
    <w:pPr>
      <w:spacing w:after="0"/>
      <w:ind w:left="880" w:hanging="220"/>
    </w:pPr>
    <w:rPr>
      <w:sz w:val="20"/>
      <w:szCs w:val="20"/>
    </w:rPr>
  </w:style>
  <w:style w:type="paragraph" w:styleId="ndice5">
    <w:name w:val="index 5"/>
    <w:basedOn w:val="Normal"/>
    <w:next w:val="Normal"/>
    <w:autoRedefine/>
    <w:unhideWhenUsed/>
    <w:rsid w:val="000B4768"/>
    <w:pPr>
      <w:spacing w:after="0"/>
      <w:ind w:left="1100" w:hanging="220"/>
    </w:pPr>
    <w:rPr>
      <w:sz w:val="20"/>
      <w:szCs w:val="20"/>
    </w:rPr>
  </w:style>
  <w:style w:type="paragraph" w:styleId="ndice6">
    <w:name w:val="index 6"/>
    <w:basedOn w:val="Normal"/>
    <w:next w:val="Normal"/>
    <w:autoRedefine/>
    <w:unhideWhenUsed/>
    <w:rsid w:val="000B4768"/>
    <w:pPr>
      <w:spacing w:after="0"/>
      <w:ind w:left="1320" w:hanging="220"/>
    </w:pPr>
    <w:rPr>
      <w:sz w:val="20"/>
      <w:szCs w:val="20"/>
    </w:rPr>
  </w:style>
  <w:style w:type="paragraph" w:styleId="ndice7">
    <w:name w:val="index 7"/>
    <w:basedOn w:val="Normal"/>
    <w:next w:val="Normal"/>
    <w:autoRedefine/>
    <w:unhideWhenUsed/>
    <w:rsid w:val="000B4768"/>
    <w:pPr>
      <w:spacing w:after="0"/>
      <w:ind w:left="1540" w:hanging="220"/>
    </w:pPr>
    <w:rPr>
      <w:sz w:val="20"/>
      <w:szCs w:val="20"/>
    </w:rPr>
  </w:style>
  <w:style w:type="paragraph" w:styleId="ndice8">
    <w:name w:val="index 8"/>
    <w:basedOn w:val="Normal"/>
    <w:next w:val="Normal"/>
    <w:autoRedefine/>
    <w:unhideWhenUsed/>
    <w:rsid w:val="000B4768"/>
    <w:pPr>
      <w:spacing w:after="0"/>
      <w:ind w:left="1760" w:hanging="220"/>
    </w:pPr>
    <w:rPr>
      <w:sz w:val="20"/>
      <w:szCs w:val="20"/>
    </w:rPr>
  </w:style>
  <w:style w:type="paragraph" w:styleId="ndice9">
    <w:name w:val="index 9"/>
    <w:basedOn w:val="Normal"/>
    <w:next w:val="Normal"/>
    <w:autoRedefine/>
    <w:unhideWhenUsed/>
    <w:rsid w:val="000B4768"/>
    <w:pPr>
      <w:spacing w:after="0"/>
      <w:ind w:left="1980" w:hanging="220"/>
    </w:pPr>
    <w:rPr>
      <w:sz w:val="20"/>
      <w:szCs w:val="20"/>
    </w:rPr>
  </w:style>
  <w:style w:type="paragraph" w:styleId="Ttulodendice">
    <w:name w:val="index heading"/>
    <w:basedOn w:val="Normal"/>
    <w:next w:val="ndice1"/>
    <w:unhideWhenUsed/>
    <w:rsid w:val="000B4768"/>
    <w:pPr>
      <w:spacing w:before="120" w:after="120"/>
    </w:pPr>
    <w:rPr>
      <w:b/>
      <w:bCs/>
      <w:i/>
      <w:iCs/>
      <w:sz w:val="20"/>
      <w:szCs w:val="20"/>
    </w:rPr>
  </w:style>
  <w:style w:type="table" w:styleId="Tablaconcuadrcula">
    <w:name w:val="Table Grid"/>
    <w:basedOn w:val="Tablanormal"/>
    <w:rsid w:val="000B4768"/>
    <w:pPr>
      <w:spacing w:after="200" w:line="276" w:lineRule="auto"/>
    </w:pPr>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hyperlink" Target="http://www.salford.ac.uk/" TargetMode="Externa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hyperlink" Target="file:///D:\OAXACA\DOCUMENTOS%20FINALES%20OAXACA\DCTOS%20FINALES%20ENERO%202012\DIAGNOSTICO%20TUTUTEPEC\University%20of%20Salford"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6765DA-03E7-4D34-8A28-20A286CDEE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19</Pages>
  <Words>2761</Words>
  <Characters>15190</Characters>
  <Application>Microsoft Office Word</Application>
  <DocSecurity>0</DocSecurity>
  <Lines>126</Lines>
  <Paragraphs>35</Paragraphs>
  <ScaleCrop>false</ScaleCrop>
  <HeadingPairs>
    <vt:vector size="2" baseType="variant">
      <vt:variant>
        <vt:lpstr>Título</vt:lpstr>
      </vt:variant>
      <vt:variant>
        <vt:i4>1</vt:i4>
      </vt:variant>
    </vt:vector>
  </HeadingPairs>
  <TitlesOfParts>
    <vt:vector size="1" baseType="lpstr">
      <vt:lpstr>Vulnerabilidad Poblacional y Social en el Municipio de Villa de Tututepec de Melchor Ocampo, Oaxaca</vt:lpstr>
    </vt:vector>
  </TitlesOfParts>
  <Company/>
  <LinksUpToDate>false</LinksUpToDate>
  <CharactersWithSpaces>17916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Vulnerabilidad Poblacional y Social en el Municipio de Villa de Tututepec de Melchor Ocampo, Oaxaca</dc:title>
  <dc:creator>-</dc:creator>
  <cp:lastModifiedBy>Francisco</cp:lastModifiedBy>
  <cp:revision>3</cp:revision>
  <dcterms:created xsi:type="dcterms:W3CDTF">2012-01-21T19:09:00Z</dcterms:created>
  <dcterms:modified xsi:type="dcterms:W3CDTF">2012-01-21T19:16:00Z</dcterms:modified>
</cp:coreProperties>
</file>